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A" w:rsidRDefault="000549EA" w:rsidP="004E5803">
      <w:pPr>
        <w:jc w:val="both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0549EA" w:rsidRDefault="000549EA" w:rsidP="004E5803">
      <w:pPr>
        <w:jc w:val="both"/>
        <w:rPr>
          <w:rFonts w:ascii="Trebuchet MS" w:hAnsi="Trebuchet MS"/>
          <w:sz w:val="28"/>
          <w:szCs w:val="28"/>
        </w:rPr>
      </w:pPr>
    </w:p>
    <w:p w:rsidR="00F86697" w:rsidRPr="000549EA" w:rsidRDefault="000549EA" w:rsidP="000549EA">
      <w:pPr>
        <w:jc w:val="center"/>
        <w:rPr>
          <w:rFonts w:ascii="Trebuchet MS" w:hAnsi="Trebuchet MS"/>
          <w:b/>
          <w:sz w:val="28"/>
          <w:szCs w:val="28"/>
        </w:rPr>
      </w:pPr>
      <w:r w:rsidRPr="000549EA">
        <w:rPr>
          <w:rFonts w:ascii="Trebuchet MS" w:hAnsi="Trebuchet MS"/>
          <w:b/>
          <w:sz w:val="28"/>
          <w:szCs w:val="28"/>
        </w:rPr>
        <w:t xml:space="preserve">La </w:t>
      </w:r>
      <w:r w:rsidR="00CD229F" w:rsidRPr="000549EA">
        <w:rPr>
          <w:rFonts w:ascii="Trebuchet MS" w:hAnsi="Trebuchet MS"/>
          <w:b/>
          <w:sz w:val="28"/>
          <w:szCs w:val="28"/>
        </w:rPr>
        <w:t>Hija del Sol</w:t>
      </w:r>
    </w:p>
    <w:p w:rsidR="00CC163A" w:rsidRPr="000549EA" w:rsidRDefault="00CC163A" w:rsidP="004E5803">
      <w:pPr>
        <w:jc w:val="both"/>
        <w:rPr>
          <w:rFonts w:ascii="Trebuchet MS" w:hAnsi="Trebuchet MS"/>
          <w:sz w:val="28"/>
          <w:szCs w:val="28"/>
        </w:rPr>
      </w:pP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>Nuestro regreso</w:t>
      </w:r>
      <w:r w:rsidR="004E5803" w:rsidRPr="000549EA">
        <w:rPr>
          <w:rFonts w:ascii="Trebuchet MS" w:hAnsi="Trebuchet MS"/>
          <w:sz w:val="28"/>
          <w:szCs w:val="28"/>
        </w:rPr>
        <w:t xml:space="preserve"> a Valladolid lo verificamos a caballo</w:t>
      </w:r>
      <w:r w:rsidRPr="000549EA">
        <w:rPr>
          <w:rFonts w:ascii="Trebuchet MS" w:hAnsi="Trebuchet MS"/>
          <w:sz w:val="28"/>
          <w:szCs w:val="28"/>
        </w:rPr>
        <w:t xml:space="preserve">, con objeto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4E5803" w:rsidRPr="000549EA">
        <w:rPr>
          <w:rFonts w:ascii="Trebuchet MS" w:hAnsi="Trebuchet MS"/>
          <w:sz w:val="28"/>
          <w:szCs w:val="28"/>
        </w:rPr>
        <w:t>visitar a</w:t>
      </w:r>
      <w:r w:rsidRPr="000549EA">
        <w:rPr>
          <w:rFonts w:ascii="Trebuchet MS" w:hAnsi="Trebuchet MS"/>
          <w:sz w:val="28"/>
          <w:szCs w:val="28"/>
        </w:rPr>
        <w:t xml:space="preserve"> </w:t>
      </w:r>
      <w:hyperlink r:id="rId5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>Tordesillas</w:t>
        </w:r>
      </w:hyperlink>
      <w:r w:rsidRPr="000549EA">
        <w:rPr>
          <w:rFonts w:ascii="Trebuchet MS" w:hAnsi="Trebuchet MS"/>
          <w:sz w:val="28"/>
          <w:szCs w:val="28"/>
        </w:rPr>
        <w:t xml:space="preserve"> y Simancas; la primera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estas poblaciones es célebre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>la larga residencia que hizo en ell</w:t>
      </w:r>
      <w:r w:rsidR="004E5803" w:rsidRPr="000549EA">
        <w:rPr>
          <w:rFonts w:ascii="Trebuchet MS" w:hAnsi="Trebuchet MS"/>
          <w:sz w:val="28"/>
          <w:szCs w:val="28"/>
        </w:rPr>
        <w:t>a hasta su muerte, acaecida en 12</w:t>
      </w:r>
      <w:r w:rsidRPr="000549EA"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abril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1555, doña Juana, llamada la Loca, hija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los reyes Católicos, esposa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Felipe I el Hermoso, y madre del emperador </w:t>
      </w:r>
      <w:r w:rsidR="004E5803" w:rsidRPr="000549EA">
        <w:rPr>
          <w:rFonts w:ascii="Trebuchet MS" w:hAnsi="Trebuchet MS"/>
          <w:sz w:val="28"/>
          <w:szCs w:val="28"/>
        </w:rPr>
        <w:t>Carlos</w:t>
      </w:r>
      <w:r w:rsidRPr="000549EA">
        <w:rPr>
          <w:rFonts w:ascii="Trebuchet MS" w:hAnsi="Trebuchet MS"/>
          <w:sz w:val="28"/>
          <w:szCs w:val="28"/>
        </w:rPr>
        <w:t xml:space="preserve"> V;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haberse ajustado </w:t>
      </w:r>
      <w:r w:rsidR="004E5803" w:rsidRPr="000549EA">
        <w:rPr>
          <w:rFonts w:ascii="Trebuchet MS" w:hAnsi="Trebuchet MS"/>
          <w:sz w:val="28"/>
          <w:szCs w:val="28"/>
        </w:rPr>
        <w:t>allí</w:t>
      </w:r>
      <w:r w:rsidRPr="000549EA">
        <w:rPr>
          <w:rFonts w:ascii="Trebuchet MS" w:hAnsi="Trebuchet MS"/>
          <w:sz w:val="28"/>
          <w:szCs w:val="28"/>
        </w:rPr>
        <w:t xml:space="preserve"> las diferencias entre el rey don Juan II y su hijo, el príncipe don Enrique, en 1449, sobre la </w:t>
      </w:r>
      <w:r w:rsidR="004E5803" w:rsidRPr="000549EA">
        <w:rPr>
          <w:rFonts w:ascii="Trebuchet MS" w:hAnsi="Trebuchet MS"/>
          <w:sz w:val="28"/>
          <w:szCs w:val="28"/>
        </w:rPr>
        <w:t>posesión</w:t>
      </w:r>
      <w:r w:rsidRPr="000549EA"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ciudad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Toledo, y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el capítulo general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las órdenes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Santiago y Calatrava, que celebraron los reyes Católicos el 2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julio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1494.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Tordesillas </w:t>
      </w:r>
      <w:r w:rsidR="004E5803" w:rsidRPr="000549EA">
        <w:rPr>
          <w:rFonts w:ascii="Trebuchet MS" w:hAnsi="Trebuchet MS"/>
          <w:sz w:val="28"/>
          <w:szCs w:val="28"/>
        </w:rPr>
        <w:t>fue</w:t>
      </w:r>
      <w:r w:rsidRPr="000549EA">
        <w:rPr>
          <w:rFonts w:ascii="Trebuchet MS" w:hAnsi="Trebuchet MS"/>
          <w:sz w:val="28"/>
          <w:szCs w:val="28"/>
        </w:rPr>
        <w:t xml:space="preserve"> villa murada en otro tiempo, y </w:t>
      </w:r>
      <w:r w:rsidR="004E5803" w:rsidRPr="000549EA">
        <w:rPr>
          <w:rFonts w:ascii="Trebuchet MS" w:hAnsi="Trebuchet MS"/>
          <w:sz w:val="28"/>
          <w:szCs w:val="28"/>
        </w:rPr>
        <w:t>aún</w:t>
      </w:r>
      <w:r w:rsidRPr="000549EA">
        <w:rPr>
          <w:rFonts w:ascii="Trebuchet MS" w:hAnsi="Trebuchet MS"/>
          <w:sz w:val="28"/>
          <w:szCs w:val="28"/>
        </w:rPr>
        <w:t xml:space="preserve"> existen restos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su </w:t>
      </w:r>
      <w:r w:rsidR="004E5803" w:rsidRPr="000549EA">
        <w:rPr>
          <w:rFonts w:ascii="Trebuchet MS" w:hAnsi="Trebuchet MS"/>
          <w:sz w:val="28"/>
          <w:szCs w:val="28"/>
        </w:rPr>
        <w:t>fortificación</w:t>
      </w:r>
      <w:r w:rsidRPr="000549EA">
        <w:rPr>
          <w:rFonts w:ascii="Trebuchet MS" w:hAnsi="Trebuchet MS"/>
          <w:sz w:val="28"/>
          <w:szCs w:val="28"/>
        </w:rPr>
        <w:t xml:space="preserve"> en algunas partes, y al E. se ven las ruinas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un </w:t>
      </w:r>
      <w:r w:rsidRPr="000549EA">
        <w:rPr>
          <w:rFonts w:ascii="Trebuchet MS" w:hAnsi="Trebuchet MS"/>
          <w:sz w:val="28"/>
          <w:szCs w:val="28"/>
        </w:rPr>
        <w:t xml:space="preserve">castillo;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lo </w:t>
      </w:r>
      <w:r w:rsidR="004E5803" w:rsidRPr="000549EA">
        <w:rPr>
          <w:rFonts w:ascii="Trebuchet MS" w:hAnsi="Trebuchet MS"/>
          <w:sz w:val="28"/>
          <w:szCs w:val="28"/>
        </w:rPr>
        <w:t>demás</w:t>
      </w:r>
      <w:r w:rsidRPr="000549EA">
        <w:rPr>
          <w:rFonts w:ascii="Trebuchet MS" w:hAnsi="Trebuchet MS"/>
          <w:sz w:val="28"/>
          <w:szCs w:val="28"/>
        </w:rPr>
        <w:t xml:space="preserve">, su belleza es toda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4E5803" w:rsidRPr="000549EA">
        <w:rPr>
          <w:rFonts w:ascii="Trebuchet MS" w:hAnsi="Trebuchet MS"/>
          <w:sz w:val="28"/>
          <w:szCs w:val="28"/>
        </w:rPr>
        <w:t>situación</w:t>
      </w:r>
      <w:r w:rsidRPr="000549EA">
        <w:rPr>
          <w:rFonts w:ascii="Trebuchet MS" w:hAnsi="Trebuchet MS"/>
          <w:sz w:val="28"/>
          <w:szCs w:val="28"/>
        </w:rPr>
        <w:t xml:space="preserve"> pues está edificada en una altura, desde donde se descubre una dilatada campiña</w:t>
      </w:r>
      <w:r w:rsidR="00497E21" w:rsidRPr="000549EA">
        <w:rPr>
          <w:rFonts w:ascii="Trebuchet MS" w:hAnsi="Trebuchet MS"/>
          <w:sz w:val="28"/>
          <w:szCs w:val="28"/>
        </w:rPr>
        <w:t>.</w:t>
      </w:r>
      <w:r w:rsidRPr="000549EA">
        <w:rPr>
          <w:rFonts w:ascii="Trebuchet MS" w:hAnsi="Trebuchet MS"/>
          <w:sz w:val="28"/>
          <w:szCs w:val="28"/>
        </w:rPr>
        <w:t xml:space="preserve">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No tiene edificios notables, y solo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un </w:t>
      </w:r>
      <w:hyperlink r:id="rId6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>puente</w:t>
        </w:r>
      </w:hyperlink>
      <w:r w:rsidRPr="000549EA">
        <w:rPr>
          <w:rFonts w:ascii="Trebuchet MS" w:hAnsi="Trebuchet MS"/>
          <w:sz w:val="28"/>
          <w:szCs w:val="28"/>
        </w:rPr>
        <w:t xml:space="preserve"> antiguo sobre el Duero, al </w:t>
      </w:r>
      <w:r w:rsidR="004E5803" w:rsidRPr="000549EA">
        <w:rPr>
          <w:rFonts w:ascii="Trebuchet MS" w:hAnsi="Trebuchet MS"/>
          <w:sz w:val="28"/>
          <w:szCs w:val="28"/>
        </w:rPr>
        <w:t>estreno</w:t>
      </w:r>
      <w:r w:rsidRPr="000549EA"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cual hay una puerta </w:t>
      </w:r>
      <w:r w:rsidR="004E5803" w:rsidRPr="000549EA">
        <w:rPr>
          <w:rFonts w:ascii="Trebuchet MS" w:hAnsi="Trebuchet MS"/>
          <w:sz w:val="28"/>
          <w:szCs w:val="28"/>
        </w:rPr>
        <w:t>o</w:t>
      </w:r>
      <w:r w:rsidRPr="000549EA">
        <w:rPr>
          <w:rFonts w:ascii="Trebuchet MS" w:hAnsi="Trebuchet MS"/>
          <w:sz w:val="28"/>
          <w:szCs w:val="28"/>
        </w:rPr>
        <w:t xml:space="preserve"> arco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piedra, que </w:t>
      </w:r>
      <w:r w:rsidR="004E5803" w:rsidRPr="000549EA">
        <w:rPr>
          <w:rFonts w:ascii="Trebuchet MS" w:hAnsi="Trebuchet MS"/>
          <w:sz w:val="28"/>
          <w:szCs w:val="28"/>
        </w:rPr>
        <w:t>da</w:t>
      </w:r>
      <w:r w:rsidRPr="000549EA">
        <w:rPr>
          <w:rFonts w:ascii="Trebuchet MS" w:hAnsi="Trebuchet MS"/>
          <w:sz w:val="28"/>
          <w:szCs w:val="28"/>
        </w:rPr>
        <w:t xml:space="preserve"> ingreso </w:t>
      </w:r>
      <w:r w:rsidR="00497E21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la villa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la parte que mira al camino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Madrid; merece examinarse, pues es sin disputa uno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los mejores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Castilla,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su firmeza y bella arquitectura.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En el </w:t>
      </w:r>
      <w:r w:rsidR="000549EA">
        <w:rPr>
          <w:rFonts w:ascii="Trebuchet MS" w:hAnsi="Trebuchet MS"/>
          <w:sz w:val="28"/>
          <w:szCs w:val="28"/>
        </w:rPr>
        <w:t>extrem</w:t>
      </w:r>
      <w:r w:rsidR="004E5803" w:rsidRPr="000549EA">
        <w:rPr>
          <w:rFonts w:ascii="Trebuchet MS" w:hAnsi="Trebuchet MS"/>
          <w:sz w:val="28"/>
          <w:szCs w:val="28"/>
        </w:rPr>
        <w:t>o</w:t>
      </w:r>
      <w:r w:rsidRPr="000549EA">
        <w:rPr>
          <w:rFonts w:ascii="Trebuchet MS" w:hAnsi="Trebuchet MS"/>
          <w:sz w:val="28"/>
          <w:szCs w:val="28"/>
        </w:rPr>
        <w:t xml:space="preserve"> superior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puerta citada, hay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un </w:t>
      </w:r>
      <w:r w:rsidRPr="000549EA">
        <w:rPr>
          <w:rFonts w:ascii="Trebuchet MS" w:hAnsi="Trebuchet MS"/>
          <w:sz w:val="28"/>
          <w:szCs w:val="28"/>
        </w:rPr>
        <w:t xml:space="preserve">castillete capaz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contener dos </w:t>
      </w:r>
      <w:r w:rsidR="004E5803" w:rsidRPr="000549EA">
        <w:rPr>
          <w:rFonts w:ascii="Trebuchet MS" w:hAnsi="Trebuchet MS"/>
          <w:sz w:val="28"/>
          <w:szCs w:val="28"/>
        </w:rPr>
        <w:t>o</w:t>
      </w:r>
      <w:r w:rsidRPr="000549EA">
        <w:rPr>
          <w:rFonts w:ascii="Trebuchet MS" w:hAnsi="Trebuchet MS"/>
          <w:sz w:val="28"/>
          <w:szCs w:val="28"/>
        </w:rPr>
        <w:t xml:space="preserve"> tres cañones.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Cuentan en esta villa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un </w:t>
      </w:r>
      <w:r w:rsidRPr="000549EA">
        <w:rPr>
          <w:rFonts w:ascii="Trebuchet MS" w:hAnsi="Trebuchet MS"/>
          <w:sz w:val="28"/>
          <w:szCs w:val="28"/>
        </w:rPr>
        <w:t xml:space="preserve">suceso al cual se atribuye el origen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</w:t>
      </w:r>
      <w:r w:rsidR="004E5803" w:rsidRPr="000549EA">
        <w:rPr>
          <w:rFonts w:ascii="Trebuchet MS" w:hAnsi="Trebuchet MS"/>
          <w:sz w:val="28"/>
          <w:szCs w:val="28"/>
        </w:rPr>
        <w:t>tradición</w:t>
      </w:r>
      <w:r w:rsidRPr="000549EA"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</w:t>
      </w:r>
      <w:r w:rsidRPr="000549EA">
        <w:rPr>
          <w:rFonts w:ascii="Trebuchet MS" w:hAnsi="Trebuchet MS"/>
          <w:i/>
          <w:iCs/>
          <w:sz w:val="28"/>
          <w:szCs w:val="28"/>
        </w:rPr>
        <w:t xml:space="preserve">Hija del sol </w:t>
      </w:r>
      <w:r w:rsidRPr="000549EA">
        <w:rPr>
          <w:rFonts w:ascii="Trebuchet MS" w:hAnsi="Trebuchet MS"/>
          <w:sz w:val="28"/>
          <w:szCs w:val="28"/>
        </w:rPr>
        <w:t xml:space="preserve">muy generalizada en tierra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0549EA">
        <w:rPr>
          <w:rFonts w:ascii="Trebuchet MS" w:hAnsi="Trebuchet MS"/>
          <w:sz w:val="28"/>
          <w:szCs w:val="28"/>
        </w:rPr>
        <w:t>Salamanca, y es como sigue: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 En albricias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famosa </w:t>
      </w:r>
      <w:hyperlink r:id="rId7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 xml:space="preserve">victoria de </w:t>
        </w:r>
        <w:proofErr w:type="spellStart"/>
        <w:r w:rsidRPr="000549EA">
          <w:rPr>
            <w:rStyle w:val="Hipervnculo"/>
            <w:rFonts w:ascii="Trebuchet MS" w:hAnsi="Trebuchet MS"/>
            <w:sz w:val="28"/>
            <w:szCs w:val="28"/>
          </w:rPr>
          <w:t>Villalar</w:t>
        </w:r>
        <w:proofErr w:type="spellEnd"/>
      </w:hyperlink>
      <w:r w:rsidRPr="000549EA">
        <w:rPr>
          <w:rFonts w:ascii="Trebuchet MS" w:hAnsi="Trebuchet MS"/>
          <w:sz w:val="28"/>
          <w:szCs w:val="28"/>
        </w:rPr>
        <w:t xml:space="preserve">, que puso término </w:t>
      </w:r>
      <w:r w:rsidR="004E5803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la guerra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las comunidades, celebróse en Tordesillas gran </w:t>
      </w:r>
      <w:r w:rsidR="004E5803" w:rsidRPr="000549EA">
        <w:rPr>
          <w:rFonts w:ascii="Trebuchet MS" w:hAnsi="Trebuchet MS"/>
          <w:sz w:val="28"/>
          <w:szCs w:val="28"/>
        </w:rPr>
        <w:t>procesión</w:t>
      </w:r>
      <w:r w:rsidRPr="000549EA">
        <w:rPr>
          <w:rFonts w:ascii="Trebuchet MS" w:hAnsi="Trebuchet MS"/>
          <w:sz w:val="28"/>
          <w:szCs w:val="28"/>
        </w:rPr>
        <w:t xml:space="preserve"> para dar gracias al Dios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los ejércitos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el triunfo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las armas imperiales, y </w:t>
      </w:r>
      <w:r w:rsidR="004E5803" w:rsidRPr="000549EA">
        <w:rPr>
          <w:rFonts w:ascii="Trebuchet MS" w:hAnsi="Trebuchet MS"/>
          <w:sz w:val="28"/>
          <w:szCs w:val="28"/>
        </w:rPr>
        <w:t>asistió</w:t>
      </w:r>
      <w:r w:rsidRPr="000549EA">
        <w:rPr>
          <w:rFonts w:ascii="Trebuchet MS" w:hAnsi="Trebuchet MS"/>
          <w:sz w:val="28"/>
          <w:szCs w:val="28"/>
        </w:rPr>
        <w:t xml:space="preserve"> </w:t>
      </w:r>
      <w:r w:rsidR="004E5803" w:rsidRPr="000549EA">
        <w:rPr>
          <w:rFonts w:ascii="Trebuchet MS" w:hAnsi="Trebuchet MS"/>
          <w:sz w:val="28"/>
          <w:szCs w:val="28"/>
        </w:rPr>
        <w:t xml:space="preserve">a </w:t>
      </w:r>
      <w:r w:rsidRPr="000549EA">
        <w:rPr>
          <w:rFonts w:ascii="Trebuchet MS" w:hAnsi="Trebuchet MS"/>
          <w:sz w:val="28"/>
          <w:szCs w:val="28"/>
        </w:rPr>
        <w:t xml:space="preserve">ella la reina doña Juana.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proofErr w:type="spellStart"/>
      <w:r w:rsidRPr="000549EA">
        <w:rPr>
          <w:rFonts w:ascii="Trebuchet MS" w:hAnsi="Trebuchet MS"/>
          <w:sz w:val="28"/>
          <w:szCs w:val="28"/>
        </w:rPr>
        <w:lastRenderedPageBreak/>
        <w:t>Dirigíase</w:t>
      </w:r>
      <w:proofErr w:type="spellEnd"/>
      <w:r w:rsidRPr="000549EA">
        <w:rPr>
          <w:rFonts w:ascii="Trebuchet MS" w:hAnsi="Trebuchet MS"/>
          <w:sz w:val="28"/>
          <w:szCs w:val="28"/>
        </w:rPr>
        <w:t xml:space="preserve"> la comitiva desde la antigua </w:t>
      </w:r>
      <w:hyperlink r:id="rId8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>iglesia de Santa María</w:t>
        </w:r>
      </w:hyperlink>
      <w:r w:rsidRPr="000549EA">
        <w:rPr>
          <w:rFonts w:ascii="Trebuchet MS" w:hAnsi="Trebuchet MS"/>
          <w:sz w:val="28"/>
          <w:szCs w:val="28"/>
        </w:rPr>
        <w:t xml:space="preserve"> </w:t>
      </w:r>
      <w:r w:rsidR="00497E21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la </w:t>
      </w:r>
      <w:hyperlink r:id="rId9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>ermita del Santísimo Cristo de las Batallas</w:t>
        </w:r>
      </w:hyperlink>
      <w:r w:rsidRPr="000549EA">
        <w:rPr>
          <w:rFonts w:ascii="Trebuchet MS" w:hAnsi="Trebuchet MS"/>
          <w:sz w:val="28"/>
          <w:szCs w:val="28"/>
        </w:rPr>
        <w:t xml:space="preserve">, que </w:t>
      </w:r>
      <w:r w:rsidR="004E5803" w:rsidRPr="000549EA">
        <w:rPr>
          <w:rFonts w:ascii="Trebuchet MS" w:hAnsi="Trebuchet MS"/>
          <w:sz w:val="28"/>
          <w:szCs w:val="28"/>
        </w:rPr>
        <w:t>aún</w:t>
      </w:r>
      <w:r w:rsidRPr="000549EA">
        <w:rPr>
          <w:rFonts w:ascii="Trebuchet MS" w:hAnsi="Trebuchet MS"/>
          <w:sz w:val="28"/>
          <w:szCs w:val="28"/>
        </w:rPr>
        <w:t xml:space="preserve"> existe, cuando al llegar la reina al </w:t>
      </w:r>
      <w:hyperlink r:id="rId10" w:history="1">
        <w:r w:rsidRPr="000549EA">
          <w:rPr>
            <w:rStyle w:val="Hipervnculo"/>
            <w:rFonts w:ascii="Trebuchet MS" w:hAnsi="Trebuchet MS"/>
            <w:sz w:val="28"/>
            <w:szCs w:val="28"/>
          </w:rPr>
          <w:t>puente</w:t>
        </w:r>
      </w:hyperlink>
      <w:r w:rsidRPr="000549EA">
        <w:rPr>
          <w:rFonts w:ascii="Trebuchet MS" w:hAnsi="Trebuchet MS"/>
          <w:sz w:val="28"/>
          <w:szCs w:val="28"/>
        </w:rPr>
        <w:t xml:space="preserve">, una </w:t>
      </w:r>
      <w:r w:rsidR="004E5803" w:rsidRPr="000549EA">
        <w:rPr>
          <w:rFonts w:ascii="Trebuchet MS" w:hAnsi="Trebuchet MS"/>
          <w:sz w:val="28"/>
          <w:szCs w:val="28"/>
        </w:rPr>
        <w:t>joven</w:t>
      </w:r>
      <w:r w:rsidRPr="000549EA">
        <w:rPr>
          <w:rFonts w:ascii="Trebuchet MS" w:hAnsi="Trebuchet MS"/>
          <w:sz w:val="28"/>
          <w:szCs w:val="28"/>
        </w:rPr>
        <w:t xml:space="preserve"> hermosa, con el pelo suelto, y derramando abundantes lágrimas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</w:t>
      </w:r>
      <w:r w:rsidRPr="000549EA">
        <w:rPr>
          <w:rFonts w:ascii="Trebuchet MS" w:hAnsi="Trebuchet MS"/>
          <w:sz w:val="28"/>
          <w:szCs w:val="28"/>
        </w:rPr>
        <w:t xml:space="preserve">sus ojos, se arrojó </w:t>
      </w:r>
      <w:r w:rsidR="004E5803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sus pies gritando, «</w:t>
      </w:r>
      <w:r w:rsidR="004E5803" w:rsidRPr="000549EA">
        <w:rPr>
          <w:rFonts w:ascii="Trebuchet MS" w:hAnsi="Trebuchet MS"/>
          <w:sz w:val="28"/>
          <w:szCs w:val="28"/>
        </w:rPr>
        <w:t>¡</w:t>
      </w:r>
      <w:r w:rsidRPr="000549EA">
        <w:rPr>
          <w:rFonts w:ascii="Trebuchet MS" w:hAnsi="Trebuchet MS"/>
          <w:sz w:val="28"/>
          <w:szCs w:val="28"/>
        </w:rPr>
        <w:t xml:space="preserve">Arturo!.... </w:t>
      </w:r>
      <w:r w:rsidR="004E5803" w:rsidRPr="000549EA">
        <w:rPr>
          <w:rFonts w:ascii="Trebuchet MS" w:hAnsi="Trebuchet MS"/>
          <w:sz w:val="28"/>
          <w:szCs w:val="28"/>
        </w:rPr>
        <w:t>¡</w:t>
      </w:r>
      <w:r w:rsidRPr="000549EA">
        <w:rPr>
          <w:rFonts w:ascii="Trebuchet MS" w:hAnsi="Trebuchet MS"/>
          <w:sz w:val="28"/>
          <w:szCs w:val="28"/>
        </w:rPr>
        <w:t xml:space="preserve">Dadme </w:t>
      </w:r>
      <w:r w:rsidR="004E5803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mi Arturo!!...»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La reina la levantó bondadosamente y no tardó en convencerse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4E5803" w:rsidRPr="000549EA">
        <w:rPr>
          <w:rFonts w:ascii="Trebuchet MS" w:hAnsi="Trebuchet MS"/>
          <w:sz w:val="28"/>
          <w:szCs w:val="28"/>
        </w:rPr>
        <w:t>que aquella infeliz es</w:t>
      </w:r>
      <w:r w:rsidRPr="000549EA">
        <w:rPr>
          <w:rFonts w:ascii="Trebuchet MS" w:hAnsi="Trebuchet MS"/>
          <w:sz w:val="28"/>
          <w:szCs w:val="28"/>
        </w:rPr>
        <w:t xml:space="preserve">taba loca, pero loca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amor como la misma doña Juana, y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por un </w:t>
      </w:r>
      <w:r w:rsidR="004E5803" w:rsidRPr="000549EA">
        <w:rPr>
          <w:rFonts w:ascii="Trebuchet MS" w:hAnsi="Trebuchet MS"/>
          <w:sz w:val="28"/>
          <w:szCs w:val="28"/>
        </w:rPr>
        <w:t>motivo análogo</w:t>
      </w:r>
      <w:r w:rsidRPr="000549EA">
        <w:rPr>
          <w:rFonts w:ascii="Trebuchet MS" w:hAnsi="Trebuchet MS"/>
          <w:sz w:val="28"/>
          <w:szCs w:val="28"/>
        </w:rPr>
        <w:t xml:space="preserve">, pues el Arturo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quien </w:t>
      </w:r>
      <w:r w:rsidR="004E5803" w:rsidRPr="000549EA">
        <w:rPr>
          <w:rFonts w:ascii="Trebuchet MS" w:hAnsi="Trebuchet MS"/>
          <w:sz w:val="28"/>
          <w:szCs w:val="28"/>
        </w:rPr>
        <w:t>hablaba era su prometido esposo</w:t>
      </w:r>
      <w:r w:rsidRPr="000549EA">
        <w:rPr>
          <w:rFonts w:ascii="Trebuchet MS" w:hAnsi="Trebuchet MS"/>
          <w:sz w:val="28"/>
          <w:szCs w:val="28"/>
        </w:rPr>
        <w:t xml:space="preserve">, que complicado en la causa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los comuneros y preso en el castillo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la Mota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Medina, iba </w:t>
      </w:r>
      <w:r w:rsidR="004E5803" w:rsidRPr="000549EA">
        <w:rPr>
          <w:rFonts w:ascii="Trebuchet MS" w:hAnsi="Trebuchet MS"/>
          <w:sz w:val="28"/>
          <w:szCs w:val="28"/>
        </w:rPr>
        <w:t>a</w:t>
      </w:r>
      <w:r w:rsidRPr="000549EA">
        <w:rPr>
          <w:rFonts w:ascii="Trebuchet MS" w:hAnsi="Trebuchet MS"/>
          <w:sz w:val="28"/>
          <w:szCs w:val="28"/>
        </w:rPr>
        <w:t xml:space="preserve"> ser decapitado con los procuradores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>Guadalajara y Segovi</w:t>
      </w:r>
      <w:r w:rsidR="004E5803" w:rsidRPr="000549EA">
        <w:rPr>
          <w:rFonts w:ascii="Trebuchet MS" w:hAnsi="Trebuchet MS"/>
          <w:sz w:val="28"/>
          <w:szCs w:val="28"/>
        </w:rPr>
        <w:t>a.</w:t>
      </w:r>
    </w:p>
    <w:p w:rsidR="000549EA" w:rsidRDefault="004E5803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>Mandó la reina que llevasen a</w:t>
      </w:r>
      <w:r w:rsidR="000549EA">
        <w:rPr>
          <w:rFonts w:ascii="Trebuchet MS" w:hAnsi="Trebuchet MS"/>
          <w:sz w:val="28"/>
          <w:szCs w:val="28"/>
        </w:rPr>
        <w:t xml:space="preserve"> la infeliz demente a</w:t>
      </w:r>
      <w:r w:rsidR="00CD229F" w:rsidRPr="000549EA">
        <w:rPr>
          <w:rFonts w:ascii="Trebuchet MS" w:hAnsi="Trebuchet MS"/>
          <w:sz w:val="28"/>
          <w:szCs w:val="28"/>
        </w:rPr>
        <w:t xml:space="preserve"> su cámara, y cuando hubo penetrado la causa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CD229F" w:rsidRPr="000549EA">
        <w:rPr>
          <w:rFonts w:ascii="Trebuchet MS" w:hAnsi="Trebuchet MS"/>
          <w:sz w:val="28"/>
          <w:szCs w:val="28"/>
        </w:rPr>
        <w:t xml:space="preserve">su dolor, escribió </w:t>
      </w:r>
      <w:r w:rsidRPr="000549EA">
        <w:rPr>
          <w:rFonts w:ascii="Trebuchet MS" w:hAnsi="Trebuchet MS"/>
          <w:sz w:val="28"/>
          <w:szCs w:val="28"/>
        </w:rPr>
        <w:t>a</w:t>
      </w:r>
      <w:r w:rsidR="00CD229F" w:rsidRPr="000549EA">
        <w:rPr>
          <w:rFonts w:ascii="Trebuchet MS" w:hAnsi="Trebuchet MS"/>
          <w:sz w:val="28"/>
          <w:szCs w:val="28"/>
        </w:rPr>
        <w:t xml:space="preserve"> su hijo pidiéndole el </w:t>
      </w:r>
      <w:r w:rsidRPr="000549EA">
        <w:rPr>
          <w:rFonts w:ascii="Trebuchet MS" w:hAnsi="Trebuchet MS"/>
          <w:sz w:val="28"/>
          <w:szCs w:val="28"/>
        </w:rPr>
        <w:t>perdón</w:t>
      </w:r>
      <w:r w:rsidR="00CD229F" w:rsidRPr="000549EA">
        <w:rPr>
          <w:rFonts w:ascii="Trebuchet MS" w:hAnsi="Trebuchet MS"/>
          <w:sz w:val="28"/>
          <w:szCs w:val="28"/>
        </w:rPr>
        <w:t xml:space="preserve">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CD229F" w:rsidRPr="000549EA">
        <w:rPr>
          <w:rFonts w:ascii="Trebuchet MS" w:hAnsi="Trebuchet MS"/>
          <w:sz w:val="28"/>
          <w:szCs w:val="28"/>
        </w:rPr>
        <w:t xml:space="preserve">Arturo, que </w:t>
      </w:r>
      <w:r w:rsidRPr="000549EA">
        <w:rPr>
          <w:rFonts w:ascii="Trebuchet MS" w:hAnsi="Trebuchet MS"/>
          <w:sz w:val="28"/>
          <w:szCs w:val="28"/>
        </w:rPr>
        <w:t>Carlos</w:t>
      </w:r>
      <w:r w:rsidR="00CD229F" w:rsidRPr="000549EA">
        <w:rPr>
          <w:rFonts w:ascii="Trebuchet MS" w:hAnsi="Trebuchet MS"/>
          <w:sz w:val="28"/>
          <w:szCs w:val="28"/>
        </w:rPr>
        <w:t xml:space="preserve"> V le concedió al p</w:t>
      </w:r>
      <w:r w:rsidRPr="000549EA">
        <w:rPr>
          <w:rFonts w:ascii="Trebuchet MS" w:hAnsi="Trebuchet MS"/>
          <w:sz w:val="28"/>
          <w:szCs w:val="28"/>
        </w:rPr>
        <w:t>unto, mandando poner al preso a disposición</w:t>
      </w:r>
      <w:r w:rsidR="00CD229F" w:rsidRPr="000549EA">
        <w:rPr>
          <w:rFonts w:ascii="Trebuchet MS" w:hAnsi="Trebuchet MS"/>
          <w:sz w:val="28"/>
          <w:szCs w:val="28"/>
        </w:rPr>
        <w:t xml:space="preserve">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CD229F" w:rsidRPr="000549EA">
        <w:rPr>
          <w:rFonts w:ascii="Trebuchet MS" w:hAnsi="Trebuchet MS"/>
          <w:sz w:val="28"/>
          <w:szCs w:val="28"/>
        </w:rPr>
        <w:t xml:space="preserve">la reina madre. 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proofErr w:type="spellStart"/>
      <w:r w:rsidRPr="000549EA">
        <w:rPr>
          <w:rFonts w:ascii="Trebuchet MS" w:hAnsi="Trebuchet MS"/>
          <w:sz w:val="28"/>
          <w:szCs w:val="28"/>
        </w:rPr>
        <w:t>Presentóse</w:t>
      </w:r>
      <w:proofErr w:type="spellEnd"/>
      <w:r w:rsidRPr="000549EA">
        <w:rPr>
          <w:rFonts w:ascii="Trebuchet MS" w:hAnsi="Trebuchet MS"/>
          <w:sz w:val="28"/>
          <w:szCs w:val="28"/>
        </w:rPr>
        <w:t xml:space="preserve"> Arturo en Tordesillas; pero esto no bastó para que su amante recobrase la </w:t>
      </w:r>
      <w:r w:rsidR="004E5803" w:rsidRPr="000549EA">
        <w:rPr>
          <w:rFonts w:ascii="Trebuchet MS" w:hAnsi="Trebuchet MS"/>
          <w:sz w:val="28"/>
          <w:szCs w:val="28"/>
        </w:rPr>
        <w:t>razón</w:t>
      </w:r>
      <w:r w:rsidRPr="000549EA">
        <w:rPr>
          <w:rFonts w:ascii="Trebuchet MS" w:hAnsi="Trebuchet MS"/>
          <w:sz w:val="28"/>
          <w:szCs w:val="28"/>
        </w:rPr>
        <w:t xml:space="preserve">; sin embargo, doña Juana quiso que al punto se casaran, y ella misma </w:t>
      </w:r>
      <w:r w:rsidR="004E5803" w:rsidRPr="000549EA">
        <w:rPr>
          <w:rFonts w:ascii="Trebuchet MS" w:hAnsi="Trebuchet MS"/>
          <w:sz w:val="28"/>
          <w:szCs w:val="28"/>
        </w:rPr>
        <w:t>fue</w:t>
      </w:r>
      <w:r w:rsidRPr="000549EA">
        <w:rPr>
          <w:rFonts w:ascii="Trebuchet MS" w:hAnsi="Trebuchet MS"/>
          <w:sz w:val="28"/>
          <w:szCs w:val="28"/>
        </w:rPr>
        <w:t xml:space="preserve"> la madrina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>boda.</w:t>
      </w:r>
    </w:p>
    <w:p w:rsidR="000549EA" w:rsidRDefault="00CD229F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 Luisa </w:t>
      </w:r>
      <w:r w:rsidR="004E5803" w:rsidRPr="000549EA">
        <w:rPr>
          <w:rFonts w:ascii="Trebuchet MS" w:hAnsi="Trebuchet MS"/>
          <w:sz w:val="28"/>
          <w:szCs w:val="28"/>
        </w:rPr>
        <w:t>había</w:t>
      </w:r>
      <w:r w:rsidRPr="000549EA">
        <w:rPr>
          <w:rFonts w:ascii="Trebuchet MS" w:hAnsi="Trebuchet MS"/>
          <w:sz w:val="28"/>
          <w:szCs w:val="28"/>
        </w:rPr>
        <w:t xml:space="preserve"> perdido el juicio la noche del </w:t>
      </w:r>
      <w:r w:rsidR="004E5803" w:rsidRPr="000549EA">
        <w:rPr>
          <w:rFonts w:ascii="Trebuchet MS" w:hAnsi="Trebuchet MS"/>
          <w:sz w:val="28"/>
          <w:szCs w:val="28"/>
        </w:rPr>
        <w:t>día</w:t>
      </w:r>
      <w:r w:rsidRPr="000549EA">
        <w:rPr>
          <w:rFonts w:ascii="Trebuchet MS" w:hAnsi="Trebuchet MS"/>
          <w:sz w:val="28"/>
          <w:szCs w:val="28"/>
        </w:rPr>
        <w:t xml:space="preserve"> que supo la desgracia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 xml:space="preserve">Arturo, en cuya noche hubo una aurora boreal, y su manía </w:t>
      </w:r>
      <w:r w:rsidR="004E5803" w:rsidRPr="000549EA">
        <w:rPr>
          <w:rFonts w:ascii="Trebuchet MS" w:hAnsi="Trebuchet MS"/>
          <w:sz w:val="28"/>
          <w:szCs w:val="28"/>
        </w:rPr>
        <w:t>consistía</w:t>
      </w:r>
      <w:r w:rsidRPr="000549EA">
        <w:rPr>
          <w:rFonts w:ascii="Trebuchet MS" w:hAnsi="Trebuchet MS"/>
          <w:sz w:val="28"/>
          <w:szCs w:val="28"/>
        </w:rPr>
        <w:t xml:space="preserve"> en esperar eternamente la </w:t>
      </w:r>
      <w:r w:rsidR="004E5803" w:rsidRPr="000549EA">
        <w:rPr>
          <w:rFonts w:ascii="Trebuchet MS" w:hAnsi="Trebuchet MS"/>
          <w:sz w:val="28"/>
          <w:szCs w:val="28"/>
        </w:rPr>
        <w:t>aparición</w:t>
      </w:r>
      <w:r w:rsidRPr="000549EA">
        <w:rPr>
          <w:rFonts w:ascii="Trebuchet MS" w:hAnsi="Trebuchet MS"/>
          <w:sz w:val="28"/>
          <w:szCs w:val="28"/>
        </w:rPr>
        <w:t xml:space="preserve"> del sol, siguiendo siempre este planeta con la vista, hasta que se </w:t>
      </w:r>
      <w:r w:rsidR="004E5803" w:rsidRPr="000549EA">
        <w:rPr>
          <w:rFonts w:ascii="Trebuchet MS" w:hAnsi="Trebuchet MS"/>
          <w:sz w:val="28"/>
          <w:szCs w:val="28"/>
        </w:rPr>
        <w:t>perdía</w:t>
      </w:r>
      <w:r w:rsidRPr="000549EA">
        <w:rPr>
          <w:rFonts w:ascii="Trebuchet MS" w:hAnsi="Trebuchet MS"/>
          <w:sz w:val="28"/>
          <w:szCs w:val="28"/>
        </w:rPr>
        <w:t xml:space="preserve"> en el horizonte; entonces </w:t>
      </w:r>
      <w:r w:rsidR="004E5803" w:rsidRPr="000549EA">
        <w:rPr>
          <w:rFonts w:ascii="Trebuchet MS" w:hAnsi="Trebuchet MS"/>
          <w:sz w:val="28"/>
          <w:szCs w:val="28"/>
        </w:rPr>
        <w:t>caía</w:t>
      </w:r>
      <w:r w:rsidRPr="000549EA">
        <w:rPr>
          <w:rFonts w:ascii="Trebuchet MS" w:hAnsi="Trebuchet MS"/>
          <w:sz w:val="28"/>
          <w:szCs w:val="28"/>
        </w:rPr>
        <w:t xml:space="preserve"> en una especie </w:t>
      </w:r>
      <w:r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Pr="000549EA">
        <w:rPr>
          <w:rFonts w:ascii="Trebuchet MS" w:hAnsi="Trebuchet MS"/>
          <w:sz w:val="28"/>
          <w:szCs w:val="28"/>
        </w:rPr>
        <w:t>letargo,</w:t>
      </w:r>
      <w:r w:rsidR="000549EA">
        <w:rPr>
          <w:rFonts w:ascii="Trebuchet MS" w:hAnsi="Trebuchet MS"/>
          <w:sz w:val="28"/>
          <w:szCs w:val="28"/>
        </w:rPr>
        <w:t>-</w:t>
      </w:r>
      <w:r w:rsidR="004E5803" w:rsidRPr="000549EA">
        <w:rPr>
          <w:rFonts w:ascii="Trebuchet MS" w:hAnsi="Trebuchet MS"/>
          <w:sz w:val="28"/>
          <w:szCs w:val="28"/>
        </w:rPr>
        <w:t>pág.71</w:t>
      </w:r>
      <w:r w:rsidR="000549EA">
        <w:rPr>
          <w:rFonts w:ascii="Trebuchet MS" w:hAnsi="Trebuchet MS"/>
          <w:sz w:val="28"/>
          <w:szCs w:val="28"/>
        </w:rPr>
        <w:t>-</w:t>
      </w:r>
      <w:r w:rsidRPr="000549EA">
        <w:rPr>
          <w:rFonts w:ascii="Trebuchet MS" w:hAnsi="Trebuchet MS"/>
          <w:sz w:val="28"/>
          <w:szCs w:val="28"/>
        </w:rPr>
        <w:t xml:space="preserve">del cual no </w:t>
      </w:r>
      <w:r w:rsidR="004E5803" w:rsidRPr="000549EA">
        <w:rPr>
          <w:rFonts w:ascii="Trebuchet MS" w:hAnsi="Trebuchet MS"/>
          <w:sz w:val="28"/>
          <w:szCs w:val="28"/>
        </w:rPr>
        <w:t>volvía</w:t>
      </w:r>
      <w:r w:rsidRPr="000549EA">
        <w:rPr>
          <w:rFonts w:ascii="Trebuchet MS" w:hAnsi="Trebuchet MS"/>
          <w:sz w:val="28"/>
          <w:szCs w:val="28"/>
        </w:rPr>
        <w:t xml:space="preserve"> hasta el amanecer del </w:t>
      </w:r>
      <w:r w:rsidR="004E5803" w:rsidRPr="000549EA">
        <w:rPr>
          <w:rFonts w:ascii="Trebuchet MS" w:hAnsi="Trebuchet MS"/>
          <w:sz w:val="28"/>
          <w:szCs w:val="28"/>
        </w:rPr>
        <w:t>día</w:t>
      </w:r>
      <w:r w:rsidRPr="000549EA">
        <w:rPr>
          <w:rFonts w:ascii="Trebuchet MS" w:hAnsi="Trebuchet MS"/>
          <w:sz w:val="28"/>
          <w:szCs w:val="28"/>
        </w:rPr>
        <w:t xml:space="preserve"> siguiente. </w:t>
      </w:r>
    </w:p>
    <w:p w:rsidR="000549EA" w:rsidRDefault="004E5803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>Así</w:t>
      </w:r>
      <w:r w:rsidR="00CD229F" w:rsidRPr="000549EA">
        <w:rPr>
          <w:rFonts w:ascii="Trebuchet MS" w:hAnsi="Trebuchet MS"/>
          <w:sz w:val="28"/>
          <w:szCs w:val="28"/>
        </w:rPr>
        <w:t xml:space="preserve"> pasó </w:t>
      </w:r>
      <w:r w:rsidRPr="000549EA">
        <w:rPr>
          <w:rFonts w:ascii="Trebuchet MS" w:hAnsi="Trebuchet MS"/>
          <w:sz w:val="28"/>
          <w:szCs w:val="28"/>
        </w:rPr>
        <w:t>algún</w:t>
      </w:r>
      <w:r w:rsidR="00CD229F" w:rsidRPr="000549EA">
        <w:rPr>
          <w:rFonts w:ascii="Trebuchet MS" w:hAnsi="Trebuchet MS"/>
          <w:sz w:val="28"/>
          <w:szCs w:val="28"/>
        </w:rPr>
        <w:t xml:space="preserve"> tiempo,</w:t>
      </w:r>
      <w:r w:rsidRPr="000549EA">
        <w:rPr>
          <w:rFonts w:ascii="Trebuchet MS" w:hAnsi="Trebuchet MS"/>
          <w:sz w:val="28"/>
          <w:szCs w:val="28"/>
        </w:rPr>
        <w:t xml:space="preserve"> has</w:t>
      </w:r>
      <w:r w:rsidR="00CD229F" w:rsidRPr="000549EA">
        <w:rPr>
          <w:rFonts w:ascii="Trebuchet MS" w:hAnsi="Trebuchet MS"/>
          <w:sz w:val="28"/>
          <w:szCs w:val="28"/>
        </w:rPr>
        <w:t xml:space="preserve">ta que en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un </w:t>
      </w:r>
      <w:r w:rsidRPr="000549EA">
        <w:rPr>
          <w:rFonts w:ascii="Trebuchet MS" w:hAnsi="Trebuchet MS"/>
          <w:sz w:val="28"/>
          <w:szCs w:val="28"/>
        </w:rPr>
        <w:t>viaje</w:t>
      </w:r>
      <w:r w:rsidR="00CD229F" w:rsidRPr="000549EA">
        <w:rPr>
          <w:rFonts w:ascii="Trebuchet MS" w:hAnsi="Trebuchet MS"/>
          <w:sz w:val="28"/>
          <w:szCs w:val="28"/>
        </w:rPr>
        <w:t xml:space="preserve"> que</w:t>
      </w:r>
      <w:r w:rsidR="000549EA">
        <w:rPr>
          <w:rFonts w:ascii="Trebuchet MS" w:hAnsi="Trebuchet MS"/>
          <w:sz w:val="28"/>
          <w:szCs w:val="28"/>
        </w:rPr>
        <w:t xml:space="preserve"> hizo con Arturo, hallándose en</w:t>
      </w:r>
      <w:r w:rsidR="00CD229F" w:rsidRPr="000549EA">
        <w:rPr>
          <w:rFonts w:ascii="Trebuchet MS" w:hAnsi="Trebuchet MS"/>
          <w:sz w:val="28"/>
          <w:szCs w:val="28"/>
        </w:rPr>
        <w:t>cinta, sintió en medio del</w:t>
      </w:r>
      <w:r w:rsidRPr="000549EA">
        <w:rPr>
          <w:rFonts w:ascii="Trebuchet MS" w:hAnsi="Trebuchet MS"/>
          <w:sz w:val="28"/>
          <w:szCs w:val="28"/>
        </w:rPr>
        <w:t xml:space="preserve"> camino </w:t>
      </w:r>
      <w:r w:rsidR="00CD229F" w:rsidRPr="000549EA">
        <w:rPr>
          <w:rFonts w:ascii="Trebuchet MS" w:hAnsi="Trebuchet MS"/>
          <w:sz w:val="28"/>
          <w:szCs w:val="28"/>
        </w:rPr>
        <w:t xml:space="preserve"> los dolores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CD229F" w:rsidRPr="000549EA">
        <w:rPr>
          <w:rFonts w:ascii="Trebuchet MS" w:hAnsi="Trebuchet MS"/>
          <w:sz w:val="28"/>
          <w:szCs w:val="28"/>
        </w:rPr>
        <w:t xml:space="preserve">la maternidad, y </w:t>
      </w:r>
      <w:r w:rsidRPr="000549EA">
        <w:rPr>
          <w:rFonts w:ascii="Trebuchet MS" w:hAnsi="Trebuchet MS"/>
          <w:sz w:val="28"/>
          <w:szCs w:val="28"/>
        </w:rPr>
        <w:t>dio</w:t>
      </w:r>
      <w:r w:rsidR="00CD229F" w:rsidRPr="000549EA"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Fonts w:ascii="Trebuchet MS" w:hAnsi="Trebuchet MS"/>
          <w:sz w:val="28"/>
          <w:szCs w:val="28"/>
        </w:rPr>
        <w:t>a</w:t>
      </w:r>
      <w:r w:rsidR="00CD229F" w:rsidRPr="000549EA">
        <w:rPr>
          <w:rFonts w:ascii="Trebuchet MS" w:hAnsi="Trebuchet MS"/>
          <w:sz w:val="28"/>
          <w:szCs w:val="28"/>
        </w:rPr>
        <w:t xml:space="preserve"> luz una</w:t>
      </w:r>
      <w:r w:rsidRPr="000549EA">
        <w:rPr>
          <w:rFonts w:ascii="Trebuchet MS" w:hAnsi="Trebuchet MS"/>
          <w:sz w:val="28"/>
          <w:szCs w:val="28"/>
        </w:rPr>
        <w:t xml:space="preserve"> hermosa niña, precisamente en </w:t>
      </w:r>
      <w:r w:rsidR="00CD229F" w:rsidRPr="000549EA">
        <w:rPr>
          <w:rFonts w:ascii="Trebuchet MS" w:hAnsi="Trebuchet MS"/>
          <w:sz w:val="28"/>
          <w:szCs w:val="28"/>
        </w:rPr>
        <w:t xml:space="preserve">el momento </w:t>
      </w:r>
      <w:r w:rsidR="00CD229F" w:rsidRPr="000549EA">
        <w:rPr>
          <w:rStyle w:val="gstxthlt"/>
          <w:rFonts w:ascii="Trebuchet MS" w:hAnsi="Trebuchet MS"/>
          <w:sz w:val="28"/>
          <w:szCs w:val="28"/>
        </w:rPr>
        <w:t xml:space="preserve">de </w:t>
      </w:r>
      <w:r w:rsidR="00CD229F" w:rsidRPr="000549EA">
        <w:rPr>
          <w:rFonts w:ascii="Trebuchet MS" w:hAnsi="Trebuchet MS"/>
          <w:sz w:val="28"/>
          <w:szCs w:val="28"/>
        </w:rPr>
        <w:t xml:space="preserve">aparecer el astro del </w:t>
      </w:r>
      <w:r w:rsidRPr="000549EA">
        <w:rPr>
          <w:rFonts w:ascii="Trebuchet MS" w:hAnsi="Trebuchet MS"/>
          <w:sz w:val="28"/>
          <w:szCs w:val="28"/>
        </w:rPr>
        <w:t>día</w:t>
      </w:r>
      <w:r w:rsidR="00CD229F" w:rsidRPr="000549EA">
        <w:rPr>
          <w:rFonts w:ascii="Trebuchet MS" w:hAnsi="Trebuchet MS"/>
          <w:sz w:val="28"/>
          <w:szCs w:val="28"/>
        </w:rPr>
        <w:t xml:space="preserve">. </w:t>
      </w:r>
    </w:p>
    <w:p w:rsidR="000549EA" w:rsidRDefault="000549EA" w:rsidP="000549EA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t xml:space="preserve">Esta niña dieron en llamarla la </w:t>
      </w:r>
      <w:r w:rsidRPr="000549EA">
        <w:rPr>
          <w:rFonts w:ascii="Trebuchet MS" w:hAnsi="Trebuchet MS"/>
          <w:i/>
          <w:sz w:val="28"/>
          <w:szCs w:val="28"/>
        </w:rPr>
        <w:t xml:space="preserve">Hija del </w:t>
      </w:r>
      <w:r w:rsidRPr="000549EA">
        <w:rPr>
          <w:rFonts w:ascii="Trebuchet MS" w:hAnsi="Trebuchet MS"/>
          <w:i/>
          <w:sz w:val="28"/>
          <w:szCs w:val="28"/>
        </w:rPr>
        <w:t xml:space="preserve"> </w:t>
      </w:r>
      <w:r w:rsidRPr="000549EA">
        <w:rPr>
          <w:rFonts w:ascii="Trebuchet MS" w:hAnsi="Trebuchet MS"/>
          <w:i/>
          <w:sz w:val="28"/>
          <w:szCs w:val="28"/>
        </w:rPr>
        <w:t>sol</w:t>
      </w:r>
      <w:r w:rsidRPr="000549EA">
        <w:rPr>
          <w:rFonts w:ascii="Trebuchet MS" w:hAnsi="Trebuchet MS"/>
          <w:sz w:val="28"/>
          <w:szCs w:val="28"/>
        </w:rPr>
        <w:t>, por la hora en que nació, y porque de resultas de su nacimiento, recobró la madre la razón, y de ella cuentan, como dije, en Peñaranda de Bracamonte y otros pueblos de Castilla, mil cosas estupendas, tales como que curaba solo con la vista a</w:t>
      </w:r>
      <w:r>
        <w:rPr>
          <w:rFonts w:ascii="Trebuchet MS" w:hAnsi="Trebuchet MS"/>
          <w:sz w:val="28"/>
          <w:szCs w:val="28"/>
        </w:rPr>
        <w:t xml:space="preserve"> </w:t>
      </w:r>
      <w:r w:rsidRPr="000549EA">
        <w:rPr>
          <w:rFonts w:ascii="Trebuchet MS" w:hAnsi="Trebuchet MS"/>
          <w:sz w:val="28"/>
          <w:szCs w:val="28"/>
        </w:rPr>
        <w:t xml:space="preserve">los enfermos, y otras por el estilo.  </w:t>
      </w:r>
    </w:p>
    <w:p w:rsidR="000549EA" w:rsidRDefault="000549EA" w:rsidP="000549EA">
      <w:pPr>
        <w:pStyle w:val="gtxtbody"/>
        <w:jc w:val="both"/>
        <w:rPr>
          <w:rFonts w:ascii="Trebuchet MS" w:hAnsi="Trebuchet MS"/>
          <w:sz w:val="28"/>
          <w:szCs w:val="28"/>
        </w:rPr>
      </w:pPr>
    </w:p>
    <w:p w:rsidR="004E5803" w:rsidRPr="000549EA" w:rsidRDefault="000549EA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FUENTE</w:t>
      </w:r>
    </w:p>
    <w:p w:rsidR="00CD229F" w:rsidRPr="000549EA" w:rsidRDefault="004E5803" w:rsidP="004E5803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0549EA">
        <w:rPr>
          <w:rFonts w:ascii="Trebuchet MS" w:hAnsi="Trebuchet MS"/>
          <w:sz w:val="28"/>
          <w:szCs w:val="28"/>
        </w:rPr>
        <w:lastRenderedPageBreak/>
        <w:t xml:space="preserve">Mellado, Fernando. </w:t>
      </w:r>
      <w:r w:rsidR="00CD229F" w:rsidRPr="000549EA">
        <w:rPr>
          <w:rFonts w:ascii="Trebuchet MS" w:hAnsi="Trebuchet MS"/>
          <w:i/>
          <w:sz w:val="28"/>
          <w:szCs w:val="28"/>
        </w:rPr>
        <w:t>Recuerdos de un viaje por España,</w:t>
      </w:r>
      <w:r w:rsidR="00CD229F" w:rsidRPr="000549EA">
        <w:rPr>
          <w:rFonts w:ascii="Trebuchet MS" w:hAnsi="Trebuchet MS"/>
          <w:sz w:val="28"/>
          <w:szCs w:val="28"/>
        </w:rPr>
        <w:t xml:space="preserve"> 1849</w:t>
      </w:r>
      <w:r w:rsidR="00CF0886" w:rsidRPr="000549EA">
        <w:rPr>
          <w:rFonts w:ascii="Trebuchet MS" w:hAnsi="Trebuchet MS"/>
          <w:sz w:val="28"/>
          <w:szCs w:val="28"/>
        </w:rPr>
        <w:t xml:space="preserve"> (Madrid, establecimiento de F. Mellado), </w:t>
      </w:r>
      <w:r w:rsidRPr="000549EA">
        <w:rPr>
          <w:rFonts w:ascii="Trebuchet MS" w:hAnsi="Trebuchet MS"/>
          <w:sz w:val="28"/>
          <w:szCs w:val="28"/>
        </w:rPr>
        <w:t>vol. i. pág</w:t>
      </w:r>
      <w:r w:rsidR="00CF0886" w:rsidRPr="000549EA">
        <w:rPr>
          <w:rFonts w:ascii="Trebuchet MS" w:hAnsi="Trebuchet MS"/>
          <w:sz w:val="28"/>
          <w:szCs w:val="28"/>
        </w:rPr>
        <w:t>s</w:t>
      </w:r>
      <w:r w:rsidRPr="000549EA">
        <w:rPr>
          <w:rFonts w:ascii="Trebuchet MS" w:hAnsi="Trebuchet MS"/>
          <w:sz w:val="28"/>
          <w:szCs w:val="28"/>
        </w:rPr>
        <w:t>.70</w:t>
      </w:r>
      <w:r w:rsidR="00CF0886" w:rsidRPr="000549EA">
        <w:rPr>
          <w:rFonts w:ascii="Trebuchet MS" w:hAnsi="Trebuchet MS"/>
          <w:sz w:val="28"/>
          <w:szCs w:val="28"/>
        </w:rPr>
        <w:t>-71.</w:t>
      </w:r>
    </w:p>
    <w:sectPr w:rsidR="00CD229F" w:rsidRPr="00054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F"/>
    <w:rsid w:val="000549EA"/>
    <w:rsid w:val="00497E21"/>
    <w:rsid w:val="004B283C"/>
    <w:rsid w:val="004E5803"/>
    <w:rsid w:val="00CC163A"/>
    <w:rsid w:val="00CC234A"/>
    <w:rsid w:val="00CD229F"/>
    <w:rsid w:val="00CF0886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CD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CD229F"/>
  </w:style>
  <w:style w:type="character" w:styleId="Hipervnculo">
    <w:name w:val="Hyperlink"/>
    <w:basedOn w:val="Fuentedeprrafopredeter"/>
    <w:uiPriority w:val="99"/>
    <w:unhideWhenUsed/>
    <w:rsid w:val="00497E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49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CD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CD229F"/>
  </w:style>
  <w:style w:type="character" w:styleId="Hipervnculo">
    <w:name w:val="Hyperlink"/>
    <w:basedOn w:val="Fuentedeprrafopredeter"/>
    <w:uiPriority w:val="99"/>
    <w:unhideWhenUsed/>
    <w:rsid w:val="00497E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4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8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glesia_de_Santa_Mar%C3%ADa_(Tordesillas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atalla_de_Villal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u.es/fototeca_patrimonio/Visor?usarVisorMCU=true&amp;archivo=CONDE%20DE%20POLENTINOS/preview/DCP-A-3500_P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eres.mcu.es/pages/Viewer?accion=4&amp;AMuseo=MLGM&amp;Ninv=09181" TargetMode="External"/><Relationship Id="rId10" Type="http://schemas.openxmlformats.org/officeDocument/2006/relationships/hyperlink" Target="http://www.tordesillas.net/webs/inicio.php?cont=1&amp;id=7&amp;ca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desillas.net/webs/inicio.php?cont=1&amp;id=26&amp;cat=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2017-09-13T16:58:00Z</dcterms:created>
  <dcterms:modified xsi:type="dcterms:W3CDTF">2017-09-13T16:58:00Z</dcterms:modified>
</cp:coreProperties>
</file>