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2" w:rsidRPr="00DA5338" w:rsidRDefault="008279D2" w:rsidP="008279D2">
      <w:pPr>
        <w:pStyle w:val="gtxtbody"/>
        <w:ind w:firstLine="240"/>
        <w:jc w:val="both"/>
        <w:rPr>
          <w:rFonts w:ascii="Trebuchet MS" w:hAnsi="Trebuchet MS"/>
        </w:rPr>
      </w:pPr>
      <w:bookmarkStart w:id="0" w:name="_GoBack"/>
    </w:p>
    <w:p w:rsidR="008279D2" w:rsidRPr="00DA5338" w:rsidRDefault="008279D2" w:rsidP="008279D2">
      <w:pPr>
        <w:pStyle w:val="gtxtbody"/>
        <w:ind w:firstLine="240"/>
        <w:jc w:val="both"/>
        <w:rPr>
          <w:rFonts w:ascii="Trebuchet MS" w:hAnsi="Trebuchet MS"/>
        </w:rPr>
      </w:pPr>
    </w:p>
    <w:p w:rsidR="008279D2" w:rsidRPr="00DA5338" w:rsidRDefault="008279D2" w:rsidP="008279D2">
      <w:pPr>
        <w:pStyle w:val="gtxtbody"/>
        <w:ind w:firstLine="240"/>
        <w:jc w:val="center"/>
        <w:rPr>
          <w:rFonts w:ascii="Trebuchet MS" w:hAnsi="Trebuchet MS"/>
          <w:b/>
        </w:rPr>
      </w:pPr>
      <w:r w:rsidRPr="00DA5338">
        <w:rPr>
          <w:rFonts w:ascii="Trebuchet MS" w:hAnsi="Trebuchet MS"/>
          <w:b/>
        </w:rPr>
        <w:t>Los</w:t>
      </w:r>
      <w:r w:rsidR="00DA5338" w:rsidRPr="00DA5338">
        <w:rPr>
          <w:rFonts w:ascii="Trebuchet MS" w:hAnsi="Trebuchet MS"/>
          <w:b/>
        </w:rPr>
        <w:t xml:space="preserve"> </w:t>
      </w:r>
      <w:r w:rsidRPr="00DA5338">
        <w:rPr>
          <w:rFonts w:ascii="Trebuchet MS" w:hAnsi="Trebuchet MS"/>
          <w:b/>
        </w:rPr>
        <w:t>amantes</w:t>
      </w:r>
      <w:r w:rsidR="00DA5338" w:rsidRPr="00DA5338">
        <w:rPr>
          <w:rFonts w:ascii="Trebuchet MS" w:hAnsi="Trebuchet MS"/>
          <w:b/>
        </w:rPr>
        <w:t xml:space="preserve"> </w:t>
      </w:r>
      <w:r w:rsidRPr="00DA5338">
        <w:rPr>
          <w:rFonts w:ascii="Trebuchet MS" w:hAnsi="Trebuchet MS"/>
          <w:b/>
        </w:rPr>
        <w:t>de</w:t>
      </w:r>
      <w:r w:rsidR="00DA5338" w:rsidRPr="00DA5338">
        <w:rPr>
          <w:rFonts w:ascii="Trebuchet MS" w:hAnsi="Trebuchet MS"/>
          <w:b/>
        </w:rPr>
        <w:t xml:space="preserve"> </w:t>
      </w:r>
      <w:r w:rsidRPr="00DA5338">
        <w:rPr>
          <w:rFonts w:ascii="Trebuchet MS" w:hAnsi="Trebuchet MS"/>
          <w:b/>
        </w:rPr>
        <w:t>Teruel</w:t>
      </w:r>
    </w:p>
    <w:p w:rsidR="008279D2" w:rsidRPr="00DA5338" w:rsidRDefault="008279D2" w:rsidP="008279D2">
      <w:pPr>
        <w:pStyle w:val="gtxtbody"/>
        <w:ind w:firstLine="240"/>
        <w:jc w:val="both"/>
        <w:rPr>
          <w:rFonts w:ascii="Trebuchet MS" w:hAnsi="Trebuchet MS"/>
        </w:rPr>
      </w:pPr>
    </w:p>
    <w:p w:rsidR="00FB3DB3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entrado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siglo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XIII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cuando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vivían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ciudad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jóvenes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amaban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apasionadamente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desde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primeros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años,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llamados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  <w:i/>
          <w:iCs/>
        </w:rPr>
        <w:t>Juan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Diego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Martínez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Garcés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Marcilla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FB3DB3" w:rsidRPr="00DA5338">
        <w:rPr>
          <w:rFonts w:ascii="Trebuchet MS" w:hAnsi="Trebuchet MS"/>
        </w:rPr>
        <w:t>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  <w:i/>
          <w:iCs/>
        </w:rPr>
        <w:t>Isabel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Segura,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</w:rPr>
        <w:t>pertenecientes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ambos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notables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familias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cuyos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apellidos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conservan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aún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bastante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extendidos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Aragón</w:t>
      </w:r>
      <w:r w:rsidRPr="00DA5338">
        <w:rPr>
          <w:rFonts w:ascii="Trebuchet MS" w:hAnsi="Trebuchet MS"/>
        </w:rPr>
        <w:t>.</w:t>
      </w:r>
      <w:r w:rsidR="00DA5338" w:rsidRPr="00DA5338">
        <w:rPr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Aunque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categoría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igual,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riqueza,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heredera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rica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fortuna,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debía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esperar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enlace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ventajoso,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  <w:i/>
          <w:iCs/>
        </w:rPr>
        <w:t>muy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noble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</w:rPr>
        <w:t>don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Diego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</w:t>
      </w:r>
      <w:r w:rsidR="00FB3DB3"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contaba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otros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bienes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mérito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personal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esclarecido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linaje</w:t>
      </w:r>
      <w:r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podía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aspirar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esposo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Isabel.</w:t>
      </w:r>
      <w:r w:rsidR="00DA5338" w:rsidRPr="00DA5338">
        <w:rPr>
          <w:rFonts w:ascii="Trebuchet MS" w:hAnsi="Trebuchet MS"/>
        </w:rPr>
        <w:t xml:space="preserve"> </w:t>
      </w:r>
    </w:p>
    <w:p w:rsidR="00FB3DB3" w:rsidRPr="00DA5338" w:rsidRDefault="00FB3DB3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Así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es,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cuando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pidió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padre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esta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beneplácito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para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casarse,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aquel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orgulloso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hidalgo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negó,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dándole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por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única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causa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escaso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caudal.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Sin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embargo,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compadeció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sus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ruegos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lágrimas,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dijo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Marcilla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daba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término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seis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años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para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enriqueciese,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empeñaba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palabra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disponer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mano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hija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todo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este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plazo.</w:t>
      </w:r>
    </w:p>
    <w:p w:rsidR="00FB3DB3" w:rsidRPr="00DA5338" w:rsidRDefault="00DA5338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Partió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Diego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Teruel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para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Francia,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allí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alistó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las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huestes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marchaban</w:t>
      </w:r>
      <w:r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conquista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Tierra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Santa,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las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distinguió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por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valor.</w:t>
      </w:r>
      <w:r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También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adquirió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los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despojos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tocaron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una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ciudad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saqueada,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las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riquezas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faltaban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para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asegurar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su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felicidad,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y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después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largo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tiempo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y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haber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alcanzado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el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grado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capitán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o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jefe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un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cuerpo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soldados,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dio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vuelta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España.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—pág.27—</w:t>
      </w:r>
    </w:p>
    <w:p w:rsidR="00FB3DB3" w:rsidRPr="00DA5338" w:rsidRDefault="00FB3DB3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tanto,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nada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sabía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Teruel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Marcilla,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supuso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había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muerto,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padre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Isabel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arregló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casamiento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caballero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poderosa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familia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Azagras,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próximo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pariente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señor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Albarracín;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más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respeto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palabra,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permitió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verificase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ceremonia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hasta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mismo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hora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(que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entrar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vísperas),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cumplían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seis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años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ausencia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Marcilla.</w:t>
      </w:r>
      <w:r w:rsidR="00DA5338" w:rsidRPr="00DA5338">
        <w:rPr>
          <w:rStyle w:val="gtxtbody1"/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Style w:val="gtxtbody1"/>
          <w:rFonts w:ascii="Trebuchet MS" w:hAnsi="Trebuchet MS"/>
        </w:rPr>
        <w:t>Poco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momentos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después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celebrarse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desposorio,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éste,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acompañado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escudero,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llegó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arrabal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ciudad,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encontrando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casualmente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antiguos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amigos,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supo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boca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triste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nueva.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Entonces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apeó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caballo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entró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entregarse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libertad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más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terrible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dolor,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habiendo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antes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encargado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amigo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nada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dijese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llegada.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Decidióse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desventurado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amante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volver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Francia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ausentarse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siempre;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tuvo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valor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dejar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ver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Isabel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vez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postrera,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envolviéndose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larga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capa,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dirigió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amada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tan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luego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como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vino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noche.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Había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aquellos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instantes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comenzado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gran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sarao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compuesto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todo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más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notable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ciudad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celebrar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las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bodas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Marcilla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logró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penetrar,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sin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observado,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entre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multitud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pajes</w:t>
      </w:r>
      <w:r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lastRenderedPageBreak/>
        <w:t>escuderos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otros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domésticos,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hasta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retirada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cámara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Isabel,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ocultó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bajo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suntuoso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lecho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nupcial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aderezado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ella.</w:t>
      </w:r>
      <w:r w:rsidR="00DA5338" w:rsidRPr="00DA5338">
        <w:rPr>
          <w:rStyle w:val="gtxtbody1"/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Style w:val="gtxtbody1"/>
          <w:rFonts w:ascii="Trebuchet MS" w:hAnsi="Trebuchet MS"/>
        </w:rPr>
        <w:t>Largo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tiempo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</w:t>
      </w:r>
      <w:r w:rsidR="00FB3DB3" w:rsidRPr="00DA5338">
        <w:rPr>
          <w:rStyle w:val="gtxtbody1"/>
          <w:rFonts w:ascii="Trebuchet MS" w:hAnsi="Trebuchet MS"/>
        </w:rPr>
        <w:t>cía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aguardaba,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cuando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desposados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retiraron.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Marcilla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oyó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secreto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placer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desesperados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sollozos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amada,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las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súplicas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ha</w:t>
      </w:r>
      <w:r w:rsidR="00FB3DB3" w:rsidRPr="00DA5338">
        <w:rPr>
          <w:rStyle w:val="gtxtbody1"/>
          <w:rFonts w:ascii="Trebuchet MS" w:hAnsi="Trebuchet MS"/>
        </w:rPr>
        <w:t>cía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rival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aquella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noche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respetase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abstuviese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usar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derechos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daba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calidad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esposo,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pues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quería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cumplir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cierto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voto.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Azagra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deseoso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aplacar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aflicción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Isabel,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prometió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pedía</w:t>
      </w:r>
      <w:r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seguida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quedó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muy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breve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dormido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profundamente.</w:t>
      </w:r>
      <w:r w:rsidR="00DA5338" w:rsidRPr="00DA5338">
        <w:rPr>
          <w:rStyle w:val="gtxtbody1"/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Style w:val="gtxtbody1"/>
          <w:rFonts w:ascii="Trebuchet MS" w:hAnsi="Trebuchet MS"/>
        </w:rPr>
        <w:t>Entonces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salió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Marcilla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escondite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puso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delante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desdichada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mujer</w:t>
      </w:r>
      <w:r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objeto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ternura,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casi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desmayó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sorpresa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esta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aparición</w:t>
      </w:r>
      <w:r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primer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momento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juzgó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sobrenatural.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Calmóla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fin,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dijo,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intención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turbar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tranquilidad,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sí,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solo</w:t>
      </w:r>
      <w:r w:rsidR="00FB3DB3"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despedirse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ella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siempre;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estaba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convencido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amor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tenía</w:t>
      </w:r>
      <w:r w:rsidRPr="00DA5338">
        <w:rPr>
          <w:rStyle w:val="gtxtbody1"/>
          <w:rFonts w:ascii="Trebuchet MS" w:hAnsi="Trebuchet MS"/>
        </w:rPr>
        <w:t>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violencia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había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sufrido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para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verificar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aquel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desgraciado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enlace,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aunque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suponía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muerto;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pero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fin,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como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última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prueba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su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castísimo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amor,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pedía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beso,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un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solo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beso,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primero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último</w:t>
      </w:r>
      <w:r w:rsidRPr="00DA5338">
        <w:rPr>
          <w:rStyle w:val="gtxtbody1"/>
          <w:rFonts w:ascii="Trebuchet MS" w:hAnsi="Trebuchet MS"/>
        </w:rPr>
        <w:t>.</w:t>
      </w:r>
    </w:p>
    <w:p w:rsidR="00FB3DB3" w:rsidRPr="00DA5338" w:rsidRDefault="00DA5338" w:rsidP="008279D2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noble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Isabel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contestó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daría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gozosa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su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vida,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su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sangre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toda,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más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aquel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beso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encerraría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también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para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ella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un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inmenso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tesoro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ventura,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era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una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ofensa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su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esposo,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y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no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podía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concedérselo.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Insistió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Marcilla,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pero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siempre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encontró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misma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honrada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repulsa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su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honestísima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amante,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y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por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último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dijo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se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sentía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desfallecer,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iba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morir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si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no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le</w:t>
      </w:r>
      <w:r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concedía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aquella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dulce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prueba.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Nada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alcanzó,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y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cayó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muerto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como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herido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por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el</w:t>
      </w:r>
      <w:r w:rsidRPr="00DA5338">
        <w:rPr>
          <w:rStyle w:val="gtxtbody1"/>
          <w:rFonts w:ascii="Trebuchet MS" w:hAnsi="Trebuchet MS"/>
        </w:rPr>
        <w:t xml:space="preserve"> </w:t>
      </w:r>
      <w:r w:rsidR="00696358" w:rsidRPr="00DA5338">
        <w:rPr>
          <w:rStyle w:val="gtxtbody1"/>
          <w:rFonts w:ascii="Trebuchet MS" w:hAnsi="Trebuchet MS"/>
        </w:rPr>
        <w:t>rayo.</w:t>
      </w:r>
      <w:r w:rsidRPr="00DA5338">
        <w:rPr>
          <w:rStyle w:val="gtxtbody1"/>
          <w:rFonts w:ascii="Trebuchet MS" w:hAnsi="Trebuchet MS"/>
        </w:rPr>
        <w:t xml:space="preserve"> 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Style w:val="gtxtbody1"/>
          <w:rFonts w:ascii="Trebuchet MS" w:hAnsi="Trebuchet MS"/>
        </w:rPr>
        <w:t>Luego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Isabel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se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convenció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latía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aquel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noble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corazón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tanto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había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amado,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despertó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Azagra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y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le</w:t>
      </w:r>
      <w:r w:rsidR="00DA5338" w:rsidRPr="00DA5338">
        <w:rPr>
          <w:rStyle w:val="gtxtbody1"/>
          <w:rFonts w:ascii="Trebuchet MS" w:hAnsi="Trebuchet MS"/>
        </w:rPr>
        <w:t xml:space="preserve"> </w:t>
      </w:r>
      <w:r w:rsidRPr="00DA5338">
        <w:rPr>
          <w:rStyle w:val="gtxtbody1"/>
          <w:rFonts w:ascii="Trebuchet MS" w:hAnsi="Trebuchet MS"/>
        </w:rPr>
        <w:t>dijo: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—Acabo,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señor,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tener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sueño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horrible,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espantoso.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pareció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ver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Diego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había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vuelto,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decía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diese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beso,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contrario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causaría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muerte.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negué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faltaros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fe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jurada,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cayó,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efecto,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muerto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pies.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Decidme,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señor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esposo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mío</w:t>
      </w:r>
      <w:r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esto,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Style w:val="gtxtbody1"/>
          <w:rFonts w:ascii="Trebuchet MS" w:hAnsi="Trebuchet MS"/>
        </w:rPr>
        <w:t>—pág.28—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vez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sueño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fuese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realidad,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¿qué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debería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hacer?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¿dar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beso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amante,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consentir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muerte?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—Deb</w:t>
      </w:r>
      <w:r w:rsidR="00FB3DB3" w:rsidRPr="00DA5338">
        <w:rPr>
          <w:rFonts w:ascii="Trebuchet MS" w:hAnsi="Trebuchet MS"/>
        </w:rPr>
        <w:t>í</w:t>
      </w:r>
      <w:r w:rsidRPr="00DA5338">
        <w:rPr>
          <w:rFonts w:ascii="Trebuchet MS" w:hAnsi="Trebuchet MS"/>
        </w:rPr>
        <w:t>ais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mejor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darle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beso,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dijo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Azagra,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permitir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perdiese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hombre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vida.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—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bien,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señor,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fue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sueño,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murió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realmente,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rehusé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faltar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sagradas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promesas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pocas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horas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hice.</w:t>
      </w:r>
    </w:p>
    <w:p w:rsidR="00FB3DB3" w:rsidRPr="00DA5338" w:rsidRDefault="0069635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Diciendo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mostró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asombrado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esposo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inanimado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cuerpo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aquél,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dio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rienda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suelta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lágrimas.</w:t>
      </w:r>
      <w:r w:rsidR="00DA5338" w:rsidRPr="00DA5338">
        <w:rPr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Azagra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hizo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cuanto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estuvo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consolar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desconsolada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consorte,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reflexionando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podrían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resultarles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graves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perjuicios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dejar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allí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aquel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cadáver,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atribuirle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él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asesinato,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pensó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arrastrarlo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fuera,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lastRenderedPageBreak/>
        <w:t>conducirlo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puerta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casa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estaba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pocos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pasos.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Verificólo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así,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todo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extraordinario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tristísima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historia,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misma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ayudó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marido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triste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operación</w:t>
      </w:r>
      <w:r w:rsidRPr="00DA5338">
        <w:rPr>
          <w:rFonts w:ascii="Trebuchet MS" w:hAnsi="Trebuchet MS"/>
        </w:rPr>
        <w:t>.</w:t>
      </w:r>
      <w:r w:rsidR="00DA5338" w:rsidRPr="00DA5338">
        <w:rPr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siguiente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publicó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llegada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creyó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entrar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casa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había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acometido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algún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accidente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repentino.</w:t>
      </w:r>
    </w:p>
    <w:p w:rsidR="00FB3DB3" w:rsidRPr="00DA5338" w:rsidRDefault="00DA533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Hallábase</w:t>
      </w:r>
      <w:r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sazón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Teruel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el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belicoso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rey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don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Jaime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el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Conquistador,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entonces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comenzaba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gloriosa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carrera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triunfos,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sabiendo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la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muerte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del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bizarro</w:t>
      </w:r>
      <w:r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capitán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los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cruzados,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dispuso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formase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todo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su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ejército,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compuesto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de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once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compañías,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para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que</w:t>
      </w:r>
      <w:r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tributase</w:t>
      </w:r>
      <w:r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aquel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los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últimos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honores</w:t>
      </w:r>
      <w:r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militares.</w:t>
      </w:r>
      <w:r w:rsidRPr="00DA5338">
        <w:rPr>
          <w:rFonts w:ascii="Trebuchet MS" w:hAnsi="Trebuchet MS"/>
        </w:rPr>
        <w:t xml:space="preserve"> </w:t>
      </w:r>
    </w:p>
    <w:p w:rsidR="00FB3DB3" w:rsidRPr="00DA5338" w:rsidRDefault="0069635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mismo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numeroso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magnífico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cortejo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fúnebre,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dirigirse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parroquia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Pedro,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desfilaba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delante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casa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vestida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luto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asomada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ventana,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miraba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parecer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tranquila.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divisar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descubierto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féretro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encerraba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cadáver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leal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amante,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bajó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rápidamente,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abrió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por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entre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multitu</w:t>
      </w:r>
      <w:r w:rsidR="00FB3DB3" w:rsidRPr="00DA5338">
        <w:rPr>
          <w:rFonts w:ascii="Trebuchet MS" w:hAnsi="Trebuchet MS"/>
        </w:rPr>
        <w:t>d,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abrazó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yerto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cadáver,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imprimió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sus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labios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ardientes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secos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Marcilla,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diciéndole: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“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beso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negué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vida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doy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muerte</w:t>
      </w:r>
      <w:r w:rsidR="00FB3DB3" w:rsidRPr="00DA5338">
        <w:rPr>
          <w:rFonts w:ascii="Trebuchet MS" w:hAnsi="Trebuchet MS"/>
        </w:rPr>
        <w:t>”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Cuando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circunstantes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quisieron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apartar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allí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retrocedieron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espantados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verla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muerta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también</w:t>
      </w:r>
      <w:r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luego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decidieron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enterrarla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junto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amante,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como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efectuó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delante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altar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Cosme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San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Damián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citada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iglesia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Pedro.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Verificóse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extrañísimo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suceso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1217,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juez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Teruel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Domingo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Celada.</w:t>
      </w:r>
      <w:r w:rsidR="00DA5338" w:rsidRPr="00DA5338">
        <w:rPr>
          <w:rFonts w:ascii="Trebuchet MS" w:hAnsi="Trebuchet MS"/>
        </w:rPr>
        <w:t xml:space="preserve"> </w:t>
      </w:r>
    </w:p>
    <w:p w:rsidR="00696358" w:rsidRPr="00DA5338" w:rsidRDefault="00696358" w:rsidP="008279D2">
      <w:pPr>
        <w:pStyle w:val="gtxtbody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Corrieron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más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tres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siglos,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era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1555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cuando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ocasión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hacer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algunas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reparaciones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templo,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estando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cavando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capilla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tradición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aseguraba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sepultados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amantes,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encontraron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juntos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largos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cajones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encerraban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cuerpos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hombre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mujer</w:t>
      </w:r>
      <w:r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primero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pequeño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pergamino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muchísimo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trabajo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pudo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leerse: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  <w:i/>
          <w:iCs/>
        </w:rPr>
        <w:t>Este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es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Diego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FB3DB3" w:rsidRPr="00DA5338">
        <w:rPr>
          <w:rFonts w:ascii="Trebuchet MS" w:hAnsi="Trebuchet MS"/>
          <w:i/>
          <w:iCs/>
        </w:rPr>
        <w:t>Mar</w:t>
      </w:r>
      <w:r w:rsidRPr="00DA5338">
        <w:rPr>
          <w:rFonts w:ascii="Trebuchet MS" w:hAnsi="Trebuchet MS"/>
          <w:i/>
          <w:iCs/>
        </w:rPr>
        <w:t>cilla,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Style w:val="gstxthlt"/>
          <w:rFonts w:ascii="Trebuchet MS" w:hAnsi="Trebuchet MS"/>
          <w:i/>
          <w:iCs/>
        </w:rPr>
        <w:t>que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murió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enamorado.</w:t>
      </w:r>
      <w:r w:rsidR="00DA5338" w:rsidRPr="00DA5338">
        <w:rPr>
          <w:rFonts w:ascii="Trebuchet MS" w:hAnsi="Trebuchet MS"/>
          <w:i/>
          <w:iCs/>
        </w:rPr>
        <w:t xml:space="preserve"> </w:t>
      </w:r>
    </w:p>
    <w:p w:rsidR="00FB3DB3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había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ningún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otro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cadáver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aquel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sitio,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quedó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duda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ser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aquellos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auténticos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restos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Diego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Isabel,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fueron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sepultados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nuevo.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año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1619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encontró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manuscrito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refiere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historia,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había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extraviado</w:t>
      </w:r>
      <w:r w:rsidRPr="00DA5338">
        <w:rPr>
          <w:rFonts w:ascii="Trebuchet MS" w:hAnsi="Trebuchet MS"/>
        </w:rPr>
        <w:t>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varios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sacerdotes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racioneros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la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iglesia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Pedro,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ayudados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algunos</w:t>
      </w:r>
      <w:r w:rsidR="00DA5338" w:rsidRPr="00DA5338">
        <w:rPr>
          <w:rFonts w:ascii="Trebuchet MS" w:hAnsi="Trebuchet MS"/>
        </w:rPr>
        <w:t xml:space="preserve"> </w:t>
      </w:r>
      <w:proofErr w:type="spellStart"/>
      <w:r w:rsidRPr="00DA5338">
        <w:rPr>
          <w:rFonts w:ascii="Trebuchet MS" w:hAnsi="Trebuchet MS"/>
        </w:rPr>
        <w:t>ancia</w:t>
      </w:r>
      <w:proofErr w:type="spellEnd"/>
      <w:r w:rsidR="00FB3DB3" w:rsidRPr="00DA5338">
        <w:rPr>
          <w:rStyle w:val="gtxtbody1"/>
          <w:rFonts w:ascii="Trebuchet MS" w:hAnsi="Trebuchet MS"/>
        </w:rPr>
        <w:t>—pág.28—</w:t>
      </w:r>
      <w:r w:rsidRPr="00DA5338">
        <w:rPr>
          <w:rFonts w:ascii="Trebuchet MS" w:hAnsi="Trebuchet MS"/>
        </w:rPr>
        <w:t>nos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habían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presenciado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hallazgo,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quisieron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exhumarlos.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momento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encontraron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misma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sepultura,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escribió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acta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legalizada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hecho,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conserva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archivo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parroquial.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Finalmente,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principios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siglo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pasado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fueron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colocados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históricos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cadáveres,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pie,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una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especie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alacena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nicho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lastRenderedPageBreak/>
        <w:t>claustro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contiguo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que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servía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otro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tiempo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de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cementerio,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FB3DB3" w:rsidRPr="00DA5338">
        <w:rPr>
          <w:rFonts w:ascii="Trebuchet MS" w:hAnsi="Trebuchet MS"/>
        </w:rPr>
        <w:t>allí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se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conservan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bastante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buen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estado</w:t>
      </w:r>
      <w:r w:rsidR="00FB3DB3" w:rsidRPr="00DA5338">
        <w:rPr>
          <w:rStyle w:val="Refdenotaalpie"/>
          <w:rFonts w:ascii="Trebuchet MS" w:hAnsi="Trebuchet MS"/>
        </w:rPr>
        <w:footnoteReference w:id="1"/>
      </w:r>
      <w:r w:rsidR="00FB3DB3" w:rsidRPr="00DA5338">
        <w:rPr>
          <w:rFonts w:ascii="Trebuchet MS" w:hAnsi="Trebuchet MS"/>
        </w:rPr>
        <w:t>.</w:t>
      </w:r>
    </w:p>
    <w:p w:rsidR="00696358" w:rsidRPr="00DA5338" w:rsidRDefault="00696358" w:rsidP="008279D2">
      <w:pPr>
        <w:pStyle w:val="gtxtbody"/>
        <w:ind w:firstLine="240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Encima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del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citado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nicho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hay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este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epitafio:</w:t>
      </w:r>
    </w:p>
    <w:p w:rsidR="00696358" w:rsidRPr="00DA5338" w:rsidRDefault="00FB3DB3" w:rsidP="00FB3DB3">
      <w:pPr>
        <w:pStyle w:val="gtxtbody"/>
        <w:jc w:val="center"/>
        <w:rPr>
          <w:rFonts w:ascii="Trebuchet MS" w:hAnsi="Trebuchet MS"/>
        </w:rPr>
      </w:pPr>
      <w:r w:rsidRPr="00DA5338">
        <w:rPr>
          <w:rFonts w:ascii="Trebuchet MS" w:hAnsi="Trebuchet MS"/>
          <w:i/>
          <w:iCs/>
        </w:rPr>
        <w:t>Aquí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yacen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los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célebres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amantes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696358" w:rsidRPr="00DA5338">
        <w:rPr>
          <w:rStyle w:val="gstxthlt"/>
          <w:rFonts w:ascii="Trebuchet MS" w:hAnsi="Trebuchet MS"/>
          <w:i/>
          <w:iCs/>
        </w:rPr>
        <w:t>Teruel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</w:rPr>
        <w:br/>
      </w:r>
      <w:r w:rsidR="00696358" w:rsidRPr="00DA5338">
        <w:rPr>
          <w:rFonts w:ascii="Trebuchet MS" w:hAnsi="Trebuchet MS"/>
          <w:i/>
          <w:iCs/>
        </w:rPr>
        <w:t>don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Juan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Diego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Martínez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Manilla,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y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doña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Isabel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Style w:val="gstxthlt"/>
          <w:rFonts w:ascii="Trebuchet MS" w:hAnsi="Trebuchet MS"/>
          <w:i/>
          <w:iCs/>
        </w:rPr>
        <w:t>de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Segura.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</w:rPr>
        <w:br/>
      </w:r>
      <w:r w:rsidR="00696358" w:rsidRPr="00DA5338">
        <w:rPr>
          <w:rFonts w:ascii="Trebuchet MS" w:hAnsi="Trebuchet MS"/>
          <w:i/>
          <w:iCs/>
        </w:rPr>
        <w:t>Murieron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Style w:val="gstxthlt"/>
          <w:rFonts w:ascii="Trebuchet MS" w:hAnsi="Trebuchet MS"/>
          <w:i/>
          <w:iCs/>
        </w:rPr>
        <w:t>en</w:t>
      </w:r>
      <w:r w:rsidR="00DA5338" w:rsidRPr="00DA5338">
        <w:rPr>
          <w:rStyle w:val="gstxthlt"/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</w:rPr>
        <w:t>1217,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y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Style w:val="gstxthlt"/>
          <w:rFonts w:ascii="Trebuchet MS" w:hAnsi="Trebuchet MS"/>
        </w:rPr>
        <w:t>en</w:t>
      </w:r>
      <w:r w:rsidR="00DA5338" w:rsidRPr="00DA5338">
        <w:rPr>
          <w:rStyle w:val="gstxthlt"/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</w:rPr>
        <w:t>1708</w:t>
      </w:r>
      <w:r w:rsidR="00DA5338" w:rsidRPr="00DA5338">
        <w:rPr>
          <w:rFonts w:ascii="Trebuchet MS" w:hAnsi="Trebuchet MS"/>
        </w:rPr>
        <w:t xml:space="preserve"> </w:t>
      </w:r>
      <w:r w:rsidR="00696358" w:rsidRPr="00DA5338">
        <w:rPr>
          <w:rFonts w:ascii="Trebuchet MS" w:hAnsi="Trebuchet MS"/>
          <w:i/>
          <w:iCs/>
        </w:rPr>
        <w:t>se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trasladaron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a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="00696358" w:rsidRPr="00DA5338">
        <w:rPr>
          <w:rFonts w:ascii="Trebuchet MS" w:hAnsi="Trebuchet MS"/>
          <w:i/>
          <w:iCs/>
        </w:rPr>
        <w:t>este</w:t>
      </w:r>
      <w:r w:rsidR="00DA5338" w:rsidRPr="00DA5338">
        <w:rPr>
          <w:rFonts w:ascii="Trebuchet MS" w:hAnsi="Trebuchet MS"/>
          <w:i/>
          <w:iCs/>
        </w:rPr>
        <w:t xml:space="preserve"> </w:t>
      </w:r>
      <w:r w:rsidRPr="00DA5338">
        <w:rPr>
          <w:rFonts w:ascii="Trebuchet MS" w:hAnsi="Trebuchet MS"/>
          <w:i/>
          <w:iCs/>
        </w:rPr>
        <w:t>panteón</w:t>
      </w:r>
      <w:r w:rsidR="00696358" w:rsidRPr="00DA5338">
        <w:rPr>
          <w:rFonts w:ascii="Trebuchet MS" w:hAnsi="Trebuchet MS"/>
          <w:i/>
          <w:iCs/>
        </w:rPr>
        <w:t>.</w:t>
      </w:r>
    </w:p>
    <w:p w:rsidR="00FB3DB3" w:rsidRPr="00DA5338" w:rsidRDefault="00FB3DB3" w:rsidP="008279D2">
      <w:pPr>
        <w:jc w:val="both"/>
        <w:rPr>
          <w:rFonts w:ascii="Trebuchet MS" w:hAnsi="Trebuchet MS"/>
        </w:rPr>
      </w:pPr>
    </w:p>
    <w:p w:rsidR="00FB3DB3" w:rsidRPr="00DA5338" w:rsidRDefault="00FB3DB3" w:rsidP="008279D2">
      <w:pPr>
        <w:jc w:val="both"/>
        <w:rPr>
          <w:rFonts w:ascii="Trebuchet MS" w:hAnsi="Trebuchet MS"/>
        </w:rPr>
      </w:pPr>
    </w:p>
    <w:p w:rsidR="00FB3DB3" w:rsidRPr="00DA5338" w:rsidRDefault="00FB3DB3" w:rsidP="008279D2">
      <w:pPr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FUENTE</w:t>
      </w:r>
    </w:p>
    <w:p w:rsidR="00E7052D" w:rsidRPr="00DA5338" w:rsidRDefault="00FB3DB3" w:rsidP="008279D2">
      <w:pPr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>Mellado,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Francisco,</w:t>
      </w:r>
      <w:r w:rsidR="00DA5338" w:rsidRPr="00DA5338">
        <w:rPr>
          <w:rFonts w:ascii="Trebuchet MS" w:hAnsi="Trebuchet MS"/>
        </w:rPr>
        <w:t xml:space="preserve"> </w:t>
      </w:r>
      <w:r w:rsidR="004E6C1B" w:rsidRPr="00DA5338">
        <w:rPr>
          <w:rFonts w:ascii="Trebuchet MS" w:hAnsi="Trebuchet MS"/>
          <w:i/>
        </w:rPr>
        <w:t>Recuerdos</w:t>
      </w:r>
      <w:r w:rsidR="00DA5338" w:rsidRPr="00DA5338">
        <w:rPr>
          <w:rFonts w:ascii="Trebuchet MS" w:hAnsi="Trebuchet MS"/>
          <w:i/>
        </w:rPr>
        <w:t xml:space="preserve"> </w:t>
      </w:r>
      <w:r w:rsidR="004E6C1B" w:rsidRPr="00DA5338">
        <w:rPr>
          <w:rFonts w:ascii="Trebuchet MS" w:hAnsi="Trebuchet MS"/>
          <w:i/>
        </w:rPr>
        <w:t>de</w:t>
      </w:r>
      <w:r w:rsidR="00DA5338" w:rsidRPr="00DA5338">
        <w:rPr>
          <w:rFonts w:ascii="Trebuchet MS" w:hAnsi="Trebuchet MS"/>
          <w:i/>
        </w:rPr>
        <w:t xml:space="preserve"> </w:t>
      </w:r>
      <w:r w:rsidR="004E6C1B" w:rsidRPr="00DA5338">
        <w:rPr>
          <w:rFonts w:ascii="Trebuchet MS" w:hAnsi="Trebuchet MS"/>
          <w:i/>
        </w:rPr>
        <w:t>un</w:t>
      </w:r>
      <w:r w:rsidR="00DA5338" w:rsidRPr="00DA5338">
        <w:rPr>
          <w:rFonts w:ascii="Trebuchet MS" w:hAnsi="Trebuchet MS"/>
          <w:i/>
        </w:rPr>
        <w:t xml:space="preserve"> </w:t>
      </w:r>
      <w:r w:rsidR="004E6C1B" w:rsidRPr="00DA5338">
        <w:rPr>
          <w:rFonts w:ascii="Trebuchet MS" w:hAnsi="Trebuchet MS"/>
          <w:i/>
        </w:rPr>
        <w:t>viaje</w:t>
      </w:r>
      <w:r w:rsidR="00DA5338" w:rsidRPr="00DA5338">
        <w:rPr>
          <w:rFonts w:ascii="Trebuchet MS" w:hAnsi="Trebuchet MS"/>
          <w:i/>
        </w:rPr>
        <w:t xml:space="preserve"> </w:t>
      </w:r>
      <w:r w:rsidR="004E6C1B" w:rsidRPr="00DA5338">
        <w:rPr>
          <w:rFonts w:ascii="Trebuchet MS" w:hAnsi="Trebuchet MS"/>
          <w:i/>
        </w:rPr>
        <w:t>por</w:t>
      </w:r>
      <w:r w:rsidR="00DA5338" w:rsidRPr="00DA5338">
        <w:rPr>
          <w:rFonts w:ascii="Trebuchet MS" w:hAnsi="Trebuchet MS"/>
          <w:i/>
        </w:rPr>
        <w:t xml:space="preserve"> </w:t>
      </w:r>
      <w:r w:rsidR="004E6C1B" w:rsidRPr="00DA5338">
        <w:rPr>
          <w:rFonts w:ascii="Trebuchet MS" w:hAnsi="Trebuchet MS"/>
          <w:i/>
        </w:rPr>
        <w:t>España</w:t>
      </w:r>
      <w:r w:rsidRPr="00DA5338">
        <w:rPr>
          <w:rFonts w:ascii="Trebuchet MS" w:hAnsi="Trebuchet MS"/>
          <w:i/>
        </w:rPr>
        <w:t>,</w:t>
      </w:r>
      <w:r w:rsidR="00DA5338" w:rsidRPr="00DA5338">
        <w:rPr>
          <w:rFonts w:ascii="Trebuchet MS" w:hAnsi="Trebuchet MS"/>
          <w:i/>
        </w:rPr>
        <w:t xml:space="preserve"> </w:t>
      </w:r>
      <w:r w:rsidRPr="00DA5338">
        <w:rPr>
          <w:rFonts w:ascii="Trebuchet MS" w:hAnsi="Trebuchet MS"/>
        </w:rPr>
        <w:t>(Madrid)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Mellado,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1849,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pág.</w:t>
      </w:r>
      <w:r w:rsidR="00DA5338" w:rsidRPr="00DA5338">
        <w:rPr>
          <w:rFonts w:ascii="Trebuchet MS" w:hAnsi="Trebuchet MS"/>
        </w:rPr>
        <w:t xml:space="preserve"> </w:t>
      </w:r>
      <w:r w:rsidRPr="00DA5338">
        <w:rPr>
          <w:rFonts w:ascii="Trebuchet MS" w:hAnsi="Trebuchet MS"/>
        </w:rPr>
        <w:t>26-28.</w:t>
      </w:r>
    </w:p>
    <w:bookmarkEnd w:id="0"/>
    <w:p w:rsidR="00DA5338" w:rsidRPr="00DA5338" w:rsidRDefault="00DA5338" w:rsidP="00DA5338">
      <w:pPr>
        <w:jc w:val="both"/>
        <w:rPr>
          <w:rFonts w:ascii="Trebuchet MS" w:hAnsi="Trebuchet MS"/>
        </w:rPr>
      </w:pPr>
    </w:p>
    <w:p w:rsidR="00DA5338" w:rsidRPr="00DA5338" w:rsidRDefault="00DA5338" w:rsidP="00DA5338">
      <w:pPr>
        <w:spacing w:after="0" w:line="240" w:lineRule="auto"/>
        <w:jc w:val="both"/>
        <w:rPr>
          <w:rFonts w:ascii="Trebuchet MS" w:hAnsi="Trebuchet MS"/>
        </w:rPr>
      </w:pP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Bretón, Tomás, </w:t>
      </w:r>
      <w:r w:rsidRPr="00DA5338">
        <w:rPr>
          <w:rFonts w:ascii="Trebuchet MS" w:hAnsi="Trebuchet MS"/>
          <w:i/>
        </w:rPr>
        <w:t>Los amantes de Teruel</w:t>
      </w:r>
      <w:r w:rsidRPr="00DA5338">
        <w:rPr>
          <w:rFonts w:ascii="Trebuchet MS" w:hAnsi="Trebuchet MS"/>
        </w:rPr>
        <w:t>, ópera, 1889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de Montalbán, Juan Pérez. </w:t>
      </w:r>
      <w:r w:rsidRPr="00DA5338">
        <w:rPr>
          <w:rFonts w:ascii="Trebuchet MS" w:hAnsi="Trebuchet MS"/>
          <w:i/>
          <w:iCs/>
        </w:rPr>
        <w:t>Los amantes de Teruel</w:t>
      </w:r>
      <w:r w:rsidRPr="00DA5338">
        <w:rPr>
          <w:rFonts w:ascii="Trebuchet MS" w:hAnsi="Trebuchet MS"/>
        </w:rPr>
        <w:t>. en la Imprenta de la calle de la Paz, 1785.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spellStart"/>
      <w:r w:rsidRPr="00DA5338">
        <w:rPr>
          <w:rFonts w:ascii="Trebuchet MS" w:eastAsia="Times New Roman" w:hAnsi="Trebuchet MS" w:cs="Times New Roman"/>
          <w:sz w:val="24"/>
          <w:szCs w:val="24"/>
          <w:lang w:eastAsia="es-ES"/>
        </w:rPr>
        <w:t>Hartzenbusch</w:t>
      </w:r>
      <w:proofErr w:type="spellEnd"/>
      <w:r w:rsidRPr="00DA5338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Juan Eugenio. </w:t>
      </w:r>
      <w:r w:rsidRPr="00DA5338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>Los Amantes de Teruel: drama refundido en cuatro actos en verso y prosa</w:t>
      </w:r>
      <w:r w:rsidRPr="00DA5338">
        <w:rPr>
          <w:rFonts w:ascii="Trebuchet MS" w:eastAsia="Times New Roman" w:hAnsi="Trebuchet MS" w:cs="Times New Roman"/>
          <w:sz w:val="24"/>
          <w:szCs w:val="24"/>
          <w:lang w:eastAsia="es-ES"/>
        </w:rPr>
        <w:t>. José Rodríguez, 1836.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DA5338">
        <w:rPr>
          <w:rFonts w:ascii="Trebuchet MS" w:hAnsi="Trebuchet MS"/>
        </w:rPr>
        <w:t xml:space="preserve">Miguel de Val, Mariano, </w:t>
      </w:r>
      <w:r w:rsidRPr="00DA5338">
        <w:rPr>
          <w:rFonts w:ascii="Trebuchet MS" w:hAnsi="Trebuchet MS"/>
          <w:i/>
          <w:iCs/>
        </w:rPr>
        <w:t>Cancionero de los amantes de Teruel</w:t>
      </w:r>
      <w:r w:rsidRPr="00DA5338">
        <w:rPr>
          <w:rFonts w:ascii="Trebuchet MS" w:hAnsi="Trebuchet MS"/>
        </w:rPr>
        <w:t>, 1907.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Rey de </w:t>
      </w:r>
      <w:proofErr w:type="spellStart"/>
      <w:r w:rsidRPr="00DA5338">
        <w:rPr>
          <w:rFonts w:ascii="Trebuchet MS" w:hAnsi="Trebuchet MS"/>
        </w:rPr>
        <w:t>Artieda</w:t>
      </w:r>
      <w:proofErr w:type="spellEnd"/>
      <w:r w:rsidRPr="00DA5338">
        <w:rPr>
          <w:rFonts w:ascii="Trebuchet MS" w:hAnsi="Trebuchet MS"/>
        </w:rPr>
        <w:t xml:space="preserve"> Andrés, </w:t>
      </w:r>
      <w:r w:rsidRPr="00DA5338">
        <w:rPr>
          <w:rFonts w:ascii="Trebuchet MS" w:hAnsi="Trebuchet MS"/>
          <w:i/>
          <w:iCs/>
        </w:rPr>
        <w:t xml:space="preserve">Los amantes, </w:t>
      </w:r>
      <w:r w:rsidRPr="00DA5338">
        <w:rPr>
          <w:rFonts w:ascii="Trebuchet MS" w:hAnsi="Trebuchet MS"/>
        </w:rPr>
        <w:t xml:space="preserve">Valencia: Viuda de Pedro de </w:t>
      </w:r>
      <w:proofErr w:type="spellStart"/>
      <w:r w:rsidRPr="00DA5338">
        <w:rPr>
          <w:rFonts w:ascii="Trebuchet MS" w:hAnsi="Trebuchet MS"/>
        </w:rPr>
        <w:t>Huete</w:t>
      </w:r>
      <w:proofErr w:type="spellEnd"/>
      <w:r w:rsidRPr="00DA5338">
        <w:rPr>
          <w:rFonts w:ascii="Trebuchet MS" w:hAnsi="Trebuchet MS"/>
        </w:rPr>
        <w:t>, 1581.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Serón, Antonio, elegía VII </w:t>
      </w:r>
      <w:r w:rsidRPr="00DA5338">
        <w:rPr>
          <w:rFonts w:ascii="Trebuchet MS" w:hAnsi="Trebuchet MS"/>
          <w:i/>
        </w:rPr>
        <w:t xml:space="preserve">Ad </w:t>
      </w:r>
      <w:proofErr w:type="spellStart"/>
      <w:r w:rsidRPr="00DA5338">
        <w:rPr>
          <w:rFonts w:ascii="Trebuchet MS" w:hAnsi="Trebuchet MS"/>
          <w:i/>
        </w:rPr>
        <w:t>Cynthiam</w:t>
      </w:r>
      <w:proofErr w:type="spellEnd"/>
      <w:r w:rsidRPr="00DA5338">
        <w:rPr>
          <w:rFonts w:ascii="Trebuchet MS" w:hAnsi="Trebuchet MS"/>
          <w:i/>
        </w:rPr>
        <w:t xml:space="preserve">, in qua </w:t>
      </w:r>
      <w:proofErr w:type="spellStart"/>
      <w:r w:rsidRPr="00DA5338">
        <w:rPr>
          <w:rFonts w:ascii="Trebuchet MS" w:hAnsi="Trebuchet MS"/>
          <w:i/>
        </w:rPr>
        <w:t>situs</w:t>
      </w:r>
      <w:proofErr w:type="spellEnd"/>
      <w:r w:rsidRPr="00DA5338">
        <w:rPr>
          <w:rFonts w:ascii="Trebuchet MS" w:hAnsi="Trebuchet MS"/>
          <w:i/>
        </w:rPr>
        <w:t xml:space="preserve"> </w:t>
      </w:r>
      <w:proofErr w:type="spellStart"/>
      <w:r w:rsidRPr="00DA5338">
        <w:rPr>
          <w:rFonts w:ascii="Trebuchet MS" w:hAnsi="Trebuchet MS"/>
          <w:i/>
        </w:rPr>
        <w:t>Calaiubae</w:t>
      </w:r>
      <w:proofErr w:type="spellEnd"/>
      <w:r w:rsidRPr="00DA5338">
        <w:rPr>
          <w:rFonts w:ascii="Trebuchet MS" w:hAnsi="Trebuchet MS"/>
          <w:i/>
        </w:rPr>
        <w:t xml:space="preserve"> </w:t>
      </w:r>
      <w:proofErr w:type="spellStart"/>
      <w:r w:rsidRPr="00DA5338">
        <w:rPr>
          <w:rFonts w:ascii="Trebuchet MS" w:hAnsi="Trebuchet MS"/>
          <w:i/>
        </w:rPr>
        <w:t>seu</w:t>
      </w:r>
      <w:proofErr w:type="spellEnd"/>
      <w:r w:rsidRPr="00DA5338">
        <w:rPr>
          <w:rFonts w:ascii="Trebuchet MS" w:hAnsi="Trebuchet MS"/>
          <w:i/>
        </w:rPr>
        <w:t xml:space="preserve"> </w:t>
      </w:r>
      <w:proofErr w:type="spellStart"/>
      <w:r w:rsidRPr="00DA5338">
        <w:rPr>
          <w:rFonts w:ascii="Trebuchet MS" w:hAnsi="Trebuchet MS"/>
          <w:i/>
        </w:rPr>
        <w:t>Bilbilis</w:t>
      </w:r>
      <w:proofErr w:type="spellEnd"/>
      <w:r w:rsidRPr="00DA5338">
        <w:rPr>
          <w:rFonts w:ascii="Trebuchet MS" w:hAnsi="Trebuchet MS"/>
          <w:i/>
        </w:rPr>
        <w:t xml:space="preserve"> </w:t>
      </w:r>
      <w:proofErr w:type="spellStart"/>
      <w:r w:rsidRPr="00DA5338">
        <w:rPr>
          <w:rFonts w:ascii="Trebuchet MS" w:hAnsi="Trebuchet MS"/>
          <w:i/>
        </w:rPr>
        <w:t>describitur</w:t>
      </w:r>
      <w:proofErr w:type="spellEnd"/>
      <w:r w:rsidRPr="00DA5338">
        <w:rPr>
          <w:rFonts w:ascii="Trebuchet MS" w:hAnsi="Trebuchet MS"/>
        </w:rPr>
        <w:t>, silva VI</w:t>
      </w:r>
    </w:p>
    <w:p w:rsidR="00DA5338" w:rsidRPr="00DA5338" w:rsidRDefault="00DA5338" w:rsidP="00DA53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</w:rPr>
      </w:pPr>
      <w:r w:rsidRPr="00DA5338">
        <w:rPr>
          <w:rFonts w:ascii="Trebuchet MS" w:hAnsi="Trebuchet MS"/>
        </w:rPr>
        <w:t xml:space="preserve">Tirso de Molina, </w:t>
      </w:r>
      <w:r w:rsidRPr="00DA5338">
        <w:rPr>
          <w:rFonts w:ascii="Trebuchet MS" w:hAnsi="Trebuchet MS"/>
          <w:i/>
        </w:rPr>
        <w:t>Los amantes de Teruel</w:t>
      </w:r>
      <w:r w:rsidRPr="00DA5338">
        <w:rPr>
          <w:rFonts w:ascii="Trebuchet MS" w:hAnsi="Trebuchet MS"/>
        </w:rPr>
        <w:t xml:space="preserve">, </w:t>
      </w:r>
      <w:proofErr w:type="spellStart"/>
      <w:r w:rsidRPr="00DA5338">
        <w:rPr>
          <w:rFonts w:ascii="Trebuchet MS" w:hAnsi="Trebuchet MS"/>
        </w:rPr>
        <w:t>Segvnda</w:t>
      </w:r>
      <w:proofErr w:type="spellEnd"/>
      <w:r w:rsidRPr="00DA5338">
        <w:rPr>
          <w:rFonts w:ascii="Trebuchet MS" w:hAnsi="Trebuchet MS"/>
        </w:rPr>
        <w:t xml:space="preserve"> parte de las comedias... recogidas por </w:t>
      </w:r>
      <w:proofErr w:type="spellStart"/>
      <w:r w:rsidRPr="00DA5338">
        <w:rPr>
          <w:rFonts w:ascii="Trebuchet MS" w:hAnsi="Trebuchet MS"/>
        </w:rPr>
        <w:t>sv</w:t>
      </w:r>
      <w:proofErr w:type="spellEnd"/>
      <w:r w:rsidRPr="00DA5338">
        <w:rPr>
          <w:rFonts w:ascii="Trebuchet MS" w:hAnsi="Trebuchet MS"/>
        </w:rPr>
        <w:t xml:space="preserve"> sobrino don Francisco Lucas de </w:t>
      </w:r>
      <w:proofErr w:type="spellStart"/>
      <w:r w:rsidRPr="00DA5338">
        <w:rPr>
          <w:rFonts w:ascii="Trebuchet MS" w:hAnsi="Trebuchet MS"/>
        </w:rPr>
        <w:t>Auila</w:t>
      </w:r>
      <w:proofErr w:type="spellEnd"/>
      <w:r w:rsidRPr="00DA5338">
        <w:rPr>
          <w:rFonts w:ascii="Trebuchet MS" w:hAnsi="Trebuchet MS"/>
        </w:rPr>
        <w:t>, Madrid, en la imprenta del Reino, 1635.</w:t>
      </w:r>
    </w:p>
    <w:p w:rsidR="00503C40" w:rsidRPr="00DA5338" w:rsidRDefault="00503C40" w:rsidP="00503C40">
      <w:pPr>
        <w:spacing w:after="0" w:line="240" w:lineRule="auto"/>
        <w:rPr>
          <w:rFonts w:ascii="Trebuchet MS" w:hAnsi="Trebuchet MS"/>
        </w:rPr>
      </w:pPr>
    </w:p>
    <w:p w:rsidR="00503C40" w:rsidRPr="00DA5338" w:rsidRDefault="00503C40" w:rsidP="00503C40">
      <w:pPr>
        <w:spacing w:after="0" w:line="240" w:lineRule="auto"/>
        <w:rPr>
          <w:rFonts w:ascii="Trebuchet MS" w:hAnsi="Trebuchet MS"/>
        </w:rPr>
      </w:pPr>
    </w:p>
    <w:p w:rsidR="00DA5338" w:rsidRPr="00DA5338" w:rsidRDefault="00DA5338" w:rsidP="008279D2">
      <w:pPr>
        <w:jc w:val="both"/>
        <w:rPr>
          <w:rFonts w:ascii="Trebuchet MS" w:hAnsi="Trebuchet MS"/>
        </w:rPr>
      </w:pPr>
    </w:p>
    <w:sectPr w:rsidR="00DA5338" w:rsidRPr="00DA5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88" w:rsidRDefault="00413C88" w:rsidP="00FB3DB3">
      <w:pPr>
        <w:spacing w:after="0" w:line="240" w:lineRule="auto"/>
      </w:pPr>
      <w:r>
        <w:separator/>
      </w:r>
    </w:p>
  </w:endnote>
  <w:endnote w:type="continuationSeparator" w:id="0">
    <w:p w:rsidR="00413C88" w:rsidRDefault="00413C88" w:rsidP="00F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88" w:rsidRDefault="00413C88" w:rsidP="00FB3DB3">
      <w:pPr>
        <w:spacing w:after="0" w:line="240" w:lineRule="auto"/>
      </w:pPr>
      <w:r>
        <w:separator/>
      </w:r>
    </w:p>
  </w:footnote>
  <w:footnote w:type="continuationSeparator" w:id="0">
    <w:p w:rsidR="00413C88" w:rsidRDefault="00413C88" w:rsidP="00FB3DB3">
      <w:pPr>
        <w:spacing w:after="0" w:line="240" w:lineRule="auto"/>
      </w:pPr>
      <w:r>
        <w:continuationSeparator/>
      </w:r>
    </w:p>
  </w:footnote>
  <w:footnote w:id="1">
    <w:p w:rsidR="00DA5338" w:rsidRDefault="00DA533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279D2">
        <w:rPr>
          <w:rStyle w:val="gstxthlt"/>
          <w:rFonts w:ascii="Trebuchet MS" w:hAnsi="Trebuchet MS"/>
        </w:rPr>
        <w:t>La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momia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de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Ma</w:t>
      </w:r>
      <w:r>
        <w:rPr>
          <w:rFonts w:ascii="Trebuchet MS" w:hAnsi="Trebuchet MS"/>
        </w:rPr>
        <w:t xml:space="preserve">rcilla </w:t>
      </w:r>
      <w:r w:rsidRPr="008279D2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de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ocho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palmos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de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alto,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está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entera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trabazonada,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tiene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la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cabeza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inclinada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h</w:t>
      </w:r>
      <w:r>
        <w:rPr>
          <w:rFonts w:ascii="Trebuchet MS" w:hAnsi="Trebuchet MS"/>
        </w:rPr>
        <w:t>a</w:t>
      </w:r>
      <w:r w:rsidRPr="008279D2">
        <w:rPr>
          <w:rFonts w:ascii="Trebuchet MS" w:hAnsi="Trebuchet MS"/>
        </w:rPr>
        <w:t>cia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Isabel.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cadáver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de</w:t>
      </w:r>
      <w:r>
        <w:rPr>
          <w:rStyle w:val="gstxthlt"/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este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no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está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tan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bien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co</w:t>
      </w:r>
      <w:r>
        <w:rPr>
          <w:rFonts w:ascii="Trebuchet MS" w:hAnsi="Trebuchet MS"/>
        </w:rPr>
        <w:t xml:space="preserve">nservado </w:t>
      </w:r>
      <w:r w:rsidRPr="008279D2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8279D2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</w:t>
      </w:r>
      <w:r w:rsidRPr="008279D2">
        <w:rPr>
          <w:rStyle w:val="gstxthlt"/>
          <w:rFonts w:ascii="Trebuchet MS" w:hAnsi="Trebuchet MS"/>
        </w:rPr>
        <w:t>de</w:t>
      </w:r>
      <w:r>
        <w:rPr>
          <w:rStyle w:val="gstxthlt"/>
          <w:rFonts w:ascii="Trebuchet MS" w:hAnsi="Trebuchet MS"/>
        </w:rPr>
        <w:t xml:space="preserve"> </w:t>
      </w:r>
      <w:r>
        <w:rPr>
          <w:rFonts w:ascii="Trebuchet MS" w:hAnsi="Trebuchet MS"/>
        </w:rPr>
        <w:t>poca estatura. (Nota del autor)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E9E"/>
    <w:multiLevelType w:val="hybridMultilevel"/>
    <w:tmpl w:val="FC9EFA30"/>
    <w:lvl w:ilvl="0" w:tplc="8E98C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58"/>
    <w:rsid w:val="00120581"/>
    <w:rsid w:val="00413C88"/>
    <w:rsid w:val="004E6C1B"/>
    <w:rsid w:val="00503C40"/>
    <w:rsid w:val="00696358"/>
    <w:rsid w:val="008279D2"/>
    <w:rsid w:val="00BC15DF"/>
    <w:rsid w:val="00DA5338"/>
    <w:rsid w:val="00E7052D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69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696358"/>
  </w:style>
  <w:style w:type="character" w:customStyle="1" w:styleId="gtxtbody1">
    <w:name w:val="gtxt_body1"/>
    <w:basedOn w:val="Fuentedeprrafopredeter"/>
    <w:rsid w:val="00696358"/>
  </w:style>
  <w:style w:type="paragraph" w:styleId="Textonotapie">
    <w:name w:val="footnote text"/>
    <w:basedOn w:val="Normal"/>
    <w:link w:val="TextonotapieCar"/>
    <w:uiPriority w:val="99"/>
    <w:semiHidden/>
    <w:unhideWhenUsed/>
    <w:rsid w:val="00FB3D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3D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3D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A5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69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696358"/>
  </w:style>
  <w:style w:type="character" w:customStyle="1" w:styleId="gtxtbody1">
    <w:name w:val="gtxt_body1"/>
    <w:basedOn w:val="Fuentedeprrafopredeter"/>
    <w:rsid w:val="00696358"/>
  </w:style>
  <w:style w:type="paragraph" w:styleId="Textonotapie">
    <w:name w:val="footnote text"/>
    <w:basedOn w:val="Normal"/>
    <w:link w:val="TextonotapieCar"/>
    <w:uiPriority w:val="99"/>
    <w:semiHidden/>
    <w:unhideWhenUsed/>
    <w:rsid w:val="00FB3D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3D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3D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DA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77D1-324E-4D28-BFE5-400BCFE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2017-08-23T10:50:00Z</dcterms:created>
  <dcterms:modified xsi:type="dcterms:W3CDTF">2017-08-23T10:50:00Z</dcterms:modified>
</cp:coreProperties>
</file>