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48E" w:rsidRDefault="00CC70CA" w:rsidP="00CC70CA">
      <w:pPr>
        <w:spacing w:after="0" w:line="240" w:lineRule="auto"/>
        <w:jc w:val="center"/>
        <w:rPr>
          <w:rFonts w:ascii="Trebuchet MS" w:hAnsi="Trebuchet MS"/>
          <w:sz w:val="40"/>
          <w:szCs w:val="40"/>
        </w:rPr>
      </w:pPr>
      <w:r>
        <w:rPr>
          <w:rFonts w:ascii="Trebuchet MS" w:hAnsi="Trebuchet MS"/>
          <w:sz w:val="40"/>
          <w:szCs w:val="40"/>
        </w:rPr>
        <w:t>El caudillo de los cien paladines</w:t>
      </w:r>
    </w:p>
    <w:p w:rsidR="00CC70CA" w:rsidRDefault="00CC70CA" w:rsidP="00CC70CA">
      <w:pPr>
        <w:spacing w:after="0" w:line="240" w:lineRule="auto"/>
        <w:jc w:val="both"/>
        <w:rPr>
          <w:rFonts w:ascii="Trebuchet MS" w:hAnsi="Trebuchet MS"/>
          <w:sz w:val="28"/>
          <w:szCs w:val="28"/>
        </w:rPr>
      </w:pPr>
    </w:p>
    <w:p w:rsidR="00CC70CA" w:rsidRDefault="00CC70CA" w:rsidP="00CC70CA">
      <w:pPr>
        <w:spacing w:after="0" w:line="240" w:lineRule="auto"/>
        <w:jc w:val="both"/>
        <w:rPr>
          <w:rFonts w:ascii="Trebuchet MS" w:hAnsi="Trebuchet MS"/>
          <w:sz w:val="28"/>
          <w:szCs w:val="28"/>
        </w:rPr>
      </w:pPr>
      <w:r>
        <w:rPr>
          <w:rFonts w:ascii="Trebuchet MS" w:hAnsi="Trebuchet MS"/>
          <w:sz w:val="28"/>
          <w:szCs w:val="28"/>
        </w:rPr>
        <w:tab/>
        <w:t xml:space="preserve">El nombre de </w:t>
      </w:r>
      <w:r>
        <w:rPr>
          <w:rFonts w:ascii="Trebuchet MS" w:hAnsi="Trebuchet MS"/>
          <w:i/>
          <w:sz w:val="28"/>
          <w:szCs w:val="28"/>
        </w:rPr>
        <w:t>Cienfuego</w:t>
      </w:r>
      <w:r w:rsidR="0029575E">
        <w:rPr>
          <w:rFonts w:ascii="Trebuchet MS" w:hAnsi="Trebuchet MS"/>
          <w:i/>
          <w:sz w:val="28"/>
          <w:szCs w:val="28"/>
        </w:rPr>
        <w:t>s</w:t>
      </w:r>
      <w:r>
        <w:rPr>
          <w:rFonts w:ascii="Trebuchet MS" w:hAnsi="Trebuchet MS"/>
          <w:sz w:val="28"/>
          <w:szCs w:val="28"/>
        </w:rPr>
        <w:t>, que lleva un lugar y una noble familia en el territorio que acaba de mencionarse [</w:t>
      </w:r>
      <w:proofErr w:type="spellStart"/>
      <w:r>
        <w:rPr>
          <w:rFonts w:ascii="Trebuchet MS" w:hAnsi="Trebuchet MS"/>
          <w:sz w:val="28"/>
          <w:szCs w:val="28"/>
        </w:rPr>
        <w:t>Quirós</w:t>
      </w:r>
      <w:proofErr w:type="spellEnd"/>
      <w:r>
        <w:rPr>
          <w:rFonts w:ascii="Trebuchet MS" w:hAnsi="Trebuchet MS"/>
          <w:sz w:val="28"/>
          <w:szCs w:val="28"/>
        </w:rPr>
        <w:t xml:space="preserve">], recuerda un hecho notable. García González de </w:t>
      </w:r>
      <w:proofErr w:type="spellStart"/>
      <w:r>
        <w:rPr>
          <w:rFonts w:ascii="Trebuchet MS" w:hAnsi="Trebuchet MS"/>
          <w:sz w:val="28"/>
          <w:szCs w:val="28"/>
        </w:rPr>
        <w:t>Quirós</w:t>
      </w:r>
      <w:proofErr w:type="spellEnd"/>
      <w:r>
        <w:rPr>
          <w:rFonts w:ascii="Trebuchet MS" w:hAnsi="Trebuchet MS"/>
          <w:sz w:val="28"/>
          <w:szCs w:val="28"/>
        </w:rPr>
        <w:t xml:space="preserve">, uno de los más esforzados caballeros de que se envanece Asturias, se vio cierta noche rodeado de gran muchedumbre de moros, en momento que no podía oponerles más que cien paladines que le seguían. Debiendo, pues, combinar la astucia con el valor, usó del artificio de hacerles empuñar sendas teas encendidas, con lo que hizo presa de las llamas el real de los infieles, e introdujo en estos tal confusión y desorden, que unos se despeñaron por el monte de </w:t>
      </w:r>
      <w:r>
        <w:rPr>
          <w:rFonts w:ascii="Trebuchet MS" w:hAnsi="Trebuchet MS"/>
          <w:i/>
          <w:sz w:val="28"/>
          <w:szCs w:val="28"/>
        </w:rPr>
        <w:t>Lindes</w:t>
      </w:r>
      <w:r>
        <w:rPr>
          <w:rFonts w:ascii="Trebuchet MS" w:hAnsi="Trebuchet MS"/>
          <w:sz w:val="28"/>
          <w:szCs w:val="28"/>
        </w:rPr>
        <w:t xml:space="preserve">, y otros encontraron la muerte en las valientes espadas de García y sus compañeros. Una ermita dedicada a San Pelayo, que se alza aun hoy en aquel sitio, y el apellido de </w:t>
      </w:r>
      <w:r>
        <w:rPr>
          <w:rFonts w:ascii="Trebuchet MS" w:hAnsi="Trebuchet MS"/>
          <w:i/>
          <w:sz w:val="28"/>
          <w:szCs w:val="28"/>
        </w:rPr>
        <w:t>Cienfuegos</w:t>
      </w:r>
      <w:r>
        <w:rPr>
          <w:rFonts w:ascii="Trebuchet MS" w:hAnsi="Trebuchet MS"/>
          <w:sz w:val="28"/>
          <w:szCs w:val="28"/>
        </w:rPr>
        <w:t xml:space="preserve"> que distinguió a hombres célebres en las armas y en las letras, testifican la hazaña del valeroso caudillo.</w:t>
      </w:r>
    </w:p>
    <w:p w:rsidR="00CC70CA" w:rsidRDefault="00CC70CA" w:rsidP="00CC70CA">
      <w:pPr>
        <w:spacing w:after="0" w:line="240" w:lineRule="auto"/>
        <w:jc w:val="both"/>
        <w:rPr>
          <w:rFonts w:ascii="Trebuchet MS" w:hAnsi="Trebuchet MS"/>
          <w:sz w:val="28"/>
          <w:szCs w:val="28"/>
        </w:rPr>
      </w:pPr>
      <w:r>
        <w:rPr>
          <w:rFonts w:ascii="Trebuchet MS" w:hAnsi="Trebuchet MS"/>
          <w:sz w:val="28"/>
          <w:szCs w:val="28"/>
        </w:rPr>
        <w:tab/>
        <w:t>Los trovadores cantaron en su loor:</w:t>
      </w:r>
    </w:p>
    <w:p w:rsidR="00CC70CA" w:rsidRDefault="00CC70CA" w:rsidP="00CC70CA">
      <w:pPr>
        <w:spacing w:after="0" w:line="240" w:lineRule="auto"/>
        <w:jc w:val="center"/>
        <w:rPr>
          <w:rFonts w:ascii="Trebuchet MS" w:hAnsi="Trebuchet MS"/>
          <w:sz w:val="28"/>
          <w:szCs w:val="28"/>
        </w:rPr>
      </w:pPr>
      <w:r>
        <w:rPr>
          <w:rFonts w:ascii="Trebuchet MS" w:hAnsi="Trebuchet MS"/>
          <w:sz w:val="28"/>
          <w:szCs w:val="28"/>
        </w:rPr>
        <w:t xml:space="preserve">Quien los Cienfuegos fizo </w:t>
      </w:r>
      <w:proofErr w:type="spellStart"/>
      <w:r>
        <w:rPr>
          <w:rFonts w:ascii="Trebuchet MS" w:hAnsi="Trebuchet MS"/>
          <w:sz w:val="28"/>
          <w:szCs w:val="28"/>
        </w:rPr>
        <w:t>facer</w:t>
      </w:r>
      <w:proofErr w:type="spellEnd"/>
    </w:p>
    <w:p w:rsidR="00CC70CA" w:rsidRDefault="00CC70CA" w:rsidP="00CC70CA">
      <w:pPr>
        <w:spacing w:after="0" w:line="240" w:lineRule="auto"/>
        <w:jc w:val="center"/>
        <w:rPr>
          <w:rFonts w:ascii="Trebuchet MS" w:hAnsi="Trebuchet MS"/>
          <w:sz w:val="28"/>
          <w:szCs w:val="28"/>
        </w:rPr>
      </w:pPr>
      <w:r>
        <w:rPr>
          <w:rFonts w:ascii="Trebuchet MS" w:hAnsi="Trebuchet MS"/>
          <w:sz w:val="28"/>
          <w:szCs w:val="28"/>
        </w:rPr>
        <w:t>A cien caballeros solos que tenía</w:t>
      </w:r>
    </w:p>
    <w:p w:rsidR="00CC70CA" w:rsidRDefault="00CC70CA" w:rsidP="00CC70CA">
      <w:pPr>
        <w:spacing w:after="0" w:line="240" w:lineRule="auto"/>
        <w:jc w:val="center"/>
        <w:rPr>
          <w:rFonts w:ascii="Trebuchet MS" w:hAnsi="Trebuchet MS"/>
          <w:sz w:val="28"/>
          <w:szCs w:val="28"/>
        </w:rPr>
      </w:pPr>
      <w:r>
        <w:rPr>
          <w:rFonts w:ascii="Trebuchet MS" w:hAnsi="Trebuchet MS"/>
          <w:sz w:val="28"/>
          <w:szCs w:val="28"/>
        </w:rPr>
        <w:t>A diez mil moros de la Berbería</w:t>
      </w:r>
    </w:p>
    <w:p w:rsidR="00CC70CA" w:rsidRPr="00CC70CA" w:rsidRDefault="00CC70CA" w:rsidP="00CC70CA">
      <w:pPr>
        <w:spacing w:after="0" w:line="240" w:lineRule="auto"/>
        <w:jc w:val="center"/>
        <w:rPr>
          <w:rFonts w:ascii="Trebuchet MS" w:hAnsi="Trebuchet MS"/>
          <w:sz w:val="28"/>
          <w:szCs w:val="28"/>
        </w:rPr>
      </w:pPr>
      <w:r>
        <w:rPr>
          <w:rFonts w:ascii="Trebuchet MS" w:hAnsi="Trebuchet MS"/>
          <w:sz w:val="28"/>
          <w:szCs w:val="28"/>
        </w:rPr>
        <w:t>Fizo las armas y vida perder</w:t>
      </w:r>
    </w:p>
    <w:sectPr w:rsidR="00CC70CA" w:rsidRPr="00CC70CA" w:rsidSect="0043548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characterSpacingControl w:val="doNotCompress"/>
  <w:compat>
    <w:useFELayout/>
  </w:compat>
  <w:rsids>
    <w:rsidRoot w:val="00CC70CA"/>
    <w:rsid w:val="0029575E"/>
    <w:rsid w:val="0043548E"/>
    <w:rsid w:val="006720F9"/>
    <w:rsid w:val="00BB44D1"/>
    <w:rsid w:val="00CC70CA"/>
    <w:rsid w:val="00ED679A"/>
  </w:rsids>
  <m:mathPr>
    <m:mathFont m:val="Cambria Math"/>
    <m:brkBin m:val="before"/>
    <m:brkBinSub m:val="--"/>
    <m:smallFrac m:val="off"/>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48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951</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4</cp:revision>
  <dcterms:created xsi:type="dcterms:W3CDTF">2018-07-02T23:02:00Z</dcterms:created>
  <dcterms:modified xsi:type="dcterms:W3CDTF">2018-07-03T03:07:00Z</dcterms:modified>
</cp:coreProperties>
</file>