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61" w:rsidRDefault="009B5F5E" w:rsidP="00724661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Continuamos nuestro viaje, y a los pocos pasos descubrimos toda la graciosa torre de la iglesia parroquial de CABEZÓN, pueblo cabeza de distrito municipal</w:t>
      </w:r>
      <w:r w:rsidR="00FE1585">
        <w:rPr>
          <w:rFonts w:ascii="Trebuchet MS" w:hAnsi="Trebuchet MS"/>
          <w:sz w:val="28"/>
          <w:szCs w:val="28"/>
        </w:rPr>
        <w:t xml:space="preserve"> y que está edificado a los dos lados de la carretera. La iglesia es de reciente construcción, y ha sido hecha en el punto más bajo del pueblo, cerca del río, con los fondos de una Obra-pía, según creo, y suministrados para ello por Don Jerónimo Roiz de la Parra, que la administraba;  cuyo señor, aunque originario de este pueblo, era uno de los más acaudalados comerciantes de Santander y murió en fines de 1880, siendo Senador del Reino por las Sociedades Económicas de Amigos del País de León y de aquí de Liébana. </w:t>
      </w:r>
      <w:r w:rsidR="00724661">
        <w:rPr>
          <w:rFonts w:ascii="Trebuchet MS" w:hAnsi="Trebuchet MS"/>
          <w:sz w:val="28"/>
          <w:szCs w:val="28"/>
        </w:rPr>
        <w:t>El exterior de la iglesia, que es de forma octagonal, pareció bastante bello a mi amigo, a quien no pude por entonces invitar a que bajase para ver el interior, pues teníamos que seguir nuestro camino.</w:t>
      </w:r>
    </w:p>
    <w:p w:rsidR="00724661" w:rsidRDefault="00724661" w:rsidP="00724661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Luego que pasamos de aquel pueblo y dije a mi amigo que en el barrio de </w:t>
      </w:r>
      <w:r>
        <w:rPr>
          <w:rFonts w:ascii="Trebuchet MS" w:hAnsi="Trebuchet MS"/>
          <w:i/>
          <w:sz w:val="28"/>
          <w:szCs w:val="28"/>
        </w:rPr>
        <w:t>Aciñana</w:t>
      </w:r>
      <w:r>
        <w:rPr>
          <w:rFonts w:ascii="Trebuchet MS" w:hAnsi="Trebuchet MS"/>
          <w:sz w:val="28"/>
          <w:szCs w:val="28"/>
        </w:rPr>
        <w:t xml:space="preserve"> hay una Obra-pía, servida por un capellán, deseó saber si había de particular alguna cosa respecto a dos ermitas que hay en Cabezón, una a la parte arriba de la carretera, y otra a la parte abajo.</w:t>
      </w:r>
    </w:p>
    <w:p w:rsidR="00724661" w:rsidRDefault="00724661" w:rsidP="00724661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—De la primera solo te podré decir, le contesté, que pertenece a parientes próximos del conocido diputado provincial, mi apreciable amigo D. Laureano de las Cuevas, a quien Liébana debe mucho afecto y gratitud por sus servicios a estos valles; y de los mismos parientes del mencionado señor es también la última casa, que viste a la izquierda según veníamos. Respecto a la ermita de abajo, era yo muy niño cuando me contaron la siguiente leyenda:</w:t>
      </w:r>
    </w:p>
    <w:p w:rsidR="00724661" w:rsidRDefault="00724661" w:rsidP="00724661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Hace siglos que en el antiguo camino, por donde a —p. 134— este pueblo se venía desde Castilla, resonaron a las altas horas de una bella noche de estío los precipitados pasos de dos caballos, sobre los que, oculto el rostro en los embozos de sus capas de seda, iban </w:t>
      </w:r>
      <w:r w:rsidR="004920ED">
        <w:rPr>
          <w:rFonts w:ascii="Trebuchet MS" w:hAnsi="Trebuchet MS"/>
          <w:sz w:val="28"/>
          <w:szCs w:val="28"/>
        </w:rPr>
        <w:t>sendos jinetes, llevando el uno delante y sostenida en su brazo izquierdo una dama, cuyo semblante no podía verse, a causa del manto en que iba rebujada.</w:t>
      </w:r>
    </w:p>
    <w:p w:rsidR="004920ED" w:rsidRDefault="004920ED" w:rsidP="00724661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En las primeras casas del pueblo llamaron, golpeando con el pomo de una espada</w:t>
      </w:r>
      <w:r w:rsidR="005634FE">
        <w:rPr>
          <w:rFonts w:ascii="Trebuchet MS" w:hAnsi="Trebuchet MS"/>
          <w:sz w:val="28"/>
          <w:szCs w:val="28"/>
        </w:rPr>
        <w:t xml:space="preserve"> en la puerta; y como saliera un mozo a ver quiénes llamaban, hicieron que les guiase a la morada del párroco. Poco después los dos jinetes y la dama fueron recibidos por el sacerdote en una sala, pobre de adornos, pero espaciosa. Uno de los caballeros pidió al párroco que oyera en confesión a la dama, la cual con voz muy débil repitió la misma súplica. Se retiró el sacerdote</w:t>
      </w:r>
      <w:r w:rsidR="00874A26">
        <w:rPr>
          <w:rFonts w:ascii="Trebuchet MS" w:hAnsi="Trebuchet MS"/>
          <w:sz w:val="28"/>
          <w:szCs w:val="28"/>
        </w:rPr>
        <w:t xml:space="preserve"> a un rincón del aposento, junto a un crucifijo colgado en la pared; oyó la confesión de la señora; y cuando aquel acto </w:t>
      </w:r>
      <w:r w:rsidR="00874A26">
        <w:rPr>
          <w:rFonts w:ascii="Trebuchet MS" w:hAnsi="Trebuchet MS"/>
          <w:sz w:val="28"/>
          <w:szCs w:val="28"/>
        </w:rPr>
        <w:lastRenderedPageBreak/>
        <w:t>misterioso concluyó, el antes dicho caballero, dando al párroco una grande bolsa, dijo: “Tomad estas monedas, para sufragios por el alma de esta joven infeliz.” Y al mismo tiempo la dama, que estaba de rodillas, dio un suspiro y cayó muerta. Quedó como espantado el sacerdote; salieron los caballeros, aprovechando aquel grande estupor; montaron en sus caballos, que estaban a la puerta de la casa, y partieron a galope, sin que haya sido posible averiguar más acerca de ellos.</w:t>
      </w:r>
    </w:p>
    <w:p w:rsidR="00874A26" w:rsidRDefault="00874A26" w:rsidP="00724661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En cuanto al cura del pueblo, celebró solemnes exequias por la difunta, y procuró a toda prisa edificar la mencionada ermita, a la cual hizo trasladar, cuando fue tiempo, los restos de la incógnita dama; sin que nadie se atreviese a pedirle explicaciones, comprendiendo que las negaría, fundado en el secreto de la confesión.</w:t>
      </w:r>
    </w:p>
    <w:p w:rsidR="00874A26" w:rsidRDefault="00874A26" w:rsidP="00724661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—¡Vaya una leyenda extraña! dijo mi amigo.</w:t>
      </w:r>
    </w:p>
    <w:p w:rsidR="00874A26" w:rsidRPr="00724661" w:rsidRDefault="00874A26" w:rsidP="00724661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—Pues extraña, o como sea, la voy a publicar escrita en verso, y sin meterme a indagar lo que hay en ella de </w:t>
      </w:r>
      <w:r w:rsidR="00993A91">
        <w:rPr>
          <w:rFonts w:ascii="Trebuchet MS" w:hAnsi="Trebuchet MS"/>
          <w:sz w:val="28"/>
          <w:szCs w:val="28"/>
        </w:rPr>
        <w:t xml:space="preserve">—p. 135— </w:t>
      </w:r>
      <w:r>
        <w:rPr>
          <w:rFonts w:ascii="Trebuchet MS" w:hAnsi="Trebuchet MS"/>
          <w:sz w:val="28"/>
          <w:szCs w:val="28"/>
        </w:rPr>
        <w:t>verdad y lo que hay de ficción, contentándome con referir lo que se me ha referido.</w:t>
      </w:r>
    </w:p>
    <w:sectPr w:rsidR="00874A26" w:rsidRPr="00724661" w:rsidSect="00963E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B5F5E"/>
    <w:rsid w:val="004920ED"/>
    <w:rsid w:val="005634FE"/>
    <w:rsid w:val="00724661"/>
    <w:rsid w:val="00874A26"/>
    <w:rsid w:val="00963E31"/>
    <w:rsid w:val="00993A91"/>
    <w:rsid w:val="009B5F5E"/>
    <w:rsid w:val="00FE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E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</dc:creator>
  <cp:keywords/>
  <dc:description/>
  <cp:lastModifiedBy>Rosario</cp:lastModifiedBy>
  <cp:revision>7</cp:revision>
  <dcterms:created xsi:type="dcterms:W3CDTF">2018-06-13T11:32:00Z</dcterms:created>
  <dcterms:modified xsi:type="dcterms:W3CDTF">2018-06-13T12:05:00Z</dcterms:modified>
</cp:coreProperties>
</file>