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C" w:rsidRPr="006F18B5" w:rsidRDefault="00CB1F1C" w:rsidP="00CB1F1C">
      <w:pPr>
        <w:spacing w:after="0" w:line="240" w:lineRule="auto"/>
        <w:jc w:val="center"/>
        <w:rPr>
          <w:rFonts w:ascii="Trebuchet MS" w:hAnsi="Trebuchet MS"/>
          <w:b/>
          <w:sz w:val="40"/>
          <w:szCs w:val="32"/>
        </w:rPr>
      </w:pPr>
      <w:r w:rsidRPr="006F18B5">
        <w:rPr>
          <w:rFonts w:ascii="Trebuchet MS" w:hAnsi="Trebuchet MS"/>
          <w:b/>
          <w:sz w:val="40"/>
          <w:szCs w:val="32"/>
        </w:rPr>
        <w:t>La piedra de Nuestra Señora</w:t>
      </w:r>
    </w:p>
    <w:p w:rsidR="00CB1F1C" w:rsidRPr="00CB1F1C" w:rsidRDefault="00CB1F1C" w:rsidP="00CB1F1C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:rsidR="00CB1F1C" w:rsidRPr="00CB1F1C" w:rsidRDefault="00CB1F1C" w:rsidP="00CB1F1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B1F1C">
        <w:rPr>
          <w:rFonts w:ascii="Trebuchet MS" w:hAnsi="Trebuchet MS"/>
          <w:sz w:val="28"/>
          <w:szCs w:val="28"/>
        </w:rPr>
        <w:t xml:space="preserve">A la señora Doña </w:t>
      </w:r>
      <w:proofErr w:type="spellStart"/>
      <w:r w:rsidRPr="00CB1F1C">
        <w:rPr>
          <w:rFonts w:ascii="Trebuchet MS" w:hAnsi="Trebuchet MS"/>
          <w:sz w:val="28"/>
          <w:szCs w:val="28"/>
        </w:rPr>
        <w:t>Tarsila</w:t>
      </w:r>
      <w:proofErr w:type="spellEnd"/>
      <w:r w:rsidRPr="00CB1F1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CB1F1C">
        <w:rPr>
          <w:rFonts w:ascii="Trebuchet MS" w:hAnsi="Trebuchet MS"/>
          <w:sz w:val="28"/>
          <w:szCs w:val="28"/>
        </w:rPr>
        <w:t>Villamil</w:t>
      </w:r>
      <w:proofErr w:type="spellEnd"/>
      <w:r w:rsidRPr="00CB1F1C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CB1F1C">
        <w:rPr>
          <w:rFonts w:ascii="Trebuchet MS" w:hAnsi="Trebuchet MS"/>
          <w:sz w:val="28"/>
          <w:szCs w:val="28"/>
        </w:rPr>
        <w:t>Olavarrieta</w:t>
      </w:r>
      <w:proofErr w:type="spellEnd"/>
    </w:p>
    <w:p w:rsidR="00CB1F1C" w:rsidRDefault="00CB1F1C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CB1F1C" w:rsidRDefault="00CB1F1C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A42A2A" w:rsidRDefault="009318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En este rincón de Asturias, olvidado por sus representantes en Cortes y por los gobiernos que de nada se acuerdan más que de apremiar para el pago de contribuciones y cédulas, se conservan restos de edades ocultas por las nebulosidades del tiempo, restos que indudablemente arrojarían alguna luz sobre la debatida cuestión de nuestras prehistóricas razas.</w:t>
      </w:r>
    </w:p>
    <w:p w:rsidR="00931862" w:rsidRDefault="009318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 la salida de </w:t>
      </w:r>
      <w:proofErr w:type="spellStart"/>
      <w:r>
        <w:rPr>
          <w:rFonts w:ascii="Trebuchet MS" w:hAnsi="Trebuchet MS"/>
          <w:sz w:val="28"/>
          <w:szCs w:val="28"/>
        </w:rPr>
        <w:t>Coaña</w:t>
      </w:r>
      <w:proofErr w:type="spellEnd"/>
      <w:r>
        <w:rPr>
          <w:rFonts w:ascii="Trebuchet MS" w:hAnsi="Trebuchet MS"/>
          <w:sz w:val="28"/>
          <w:szCs w:val="28"/>
        </w:rPr>
        <w:t xml:space="preserve">, por el camino que conduce a San Esteban, existe una piedra grande, cuya forma está pregonando a gritos su origen </w:t>
      </w:r>
      <w:r w:rsidR="00EB25E4">
        <w:rPr>
          <w:rFonts w:ascii="Trebuchet MS" w:hAnsi="Trebuchet MS"/>
          <w:sz w:val="28"/>
          <w:szCs w:val="28"/>
        </w:rPr>
        <w:t xml:space="preserve">pagano; pero la extinguida piedad de estas que fueron sencillas gentes, y como tales, llenas de supersticiosas tradiciones, guardó como santo </w:t>
      </w:r>
      <w:r w:rsidR="00530704">
        <w:rPr>
          <w:rFonts w:ascii="Trebuchet MS" w:hAnsi="Trebuchet MS"/>
          <w:sz w:val="28"/>
          <w:szCs w:val="28"/>
        </w:rPr>
        <w:t xml:space="preserve">—p. 40— </w:t>
      </w:r>
      <w:r w:rsidR="00EB25E4">
        <w:rPr>
          <w:rFonts w:ascii="Trebuchet MS" w:hAnsi="Trebuchet MS"/>
          <w:sz w:val="28"/>
          <w:szCs w:val="28"/>
        </w:rPr>
        <w:t xml:space="preserve">legado una, inverosímil, que de generación en generación ha llegado hasta los primeros años de </w:t>
      </w:r>
      <w:r w:rsidR="007A57D8">
        <w:rPr>
          <w:rFonts w:ascii="Trebuchet MS" w:hAnsi="Trebuchet MS"/>
          <w:sz w:val="28"/>
          <w:szCs w:val="28"/>
        </w:rPr>
        <w:t>mi vida.</w:t>
      </w:r>
    </w:p>
    <w:p w:rsidR="007A57D8" w:rsidRDefault="007A57D8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No preguntéis a la juventud presente, por qué la piedra, sobre la cual descansa muchas veces, con menos reverencia de la que sus ascendientes tuvieron, se llama </w:t>
      </w:r>
      <w:r>
        <w:rPr>
          <w:rFonts w:ascii="Trebuchet MS" w:hAnsi="Trebuchet MS"/>
          <w:i/>
          <w:sz w:val="28"/>
          <w:szCs w:val="28"/>
        </w:rPr>
        <w:t>La Piedra de Nuestra Señora</w:t>
      </w:r>
      <w:r>
        <w:rPr>
          <w:rFonts w:ascii="Trebuchet MS" w:hAnsi="Trebuchet MS"/>
          <w:sz w:val="28"/>
          <w:szCs w:val="28"/>
        </w:rPr>
        <w:t>.</w:t>
      </w:r>
    </w:p>
    <w:p w:rsidR="007A57D8" w:rsidRDefault="007A57D8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Apenas si podrían responder a tal pregunta; pero los ancianos, los que </w:t>
      </w:r>
      <w:r>
        <w:rPr>
          <w:rFonts w:ascii="Trebuchet MS" w:hAnsi="Trebuchet MS"/>
          <w:i/>
          <w:sz w:val="28"/>
          <w:szCs w:val="28"/>
        </w:rPr>
        <w:t>van con el siglo</w:t>
      </w:r>
      <w:r>
        <w:rPr>
          <w:rFonts w:ascii="Trebuchet MS" w:hAnsi="Trebuchet MS"/>
          <w:sz w:val="28"/>
          <w:szCs w:val="28"/>
        </w:rPr>
        <w:t>, y felizmente hay muchos en esta parroquia, satisfarán vuestra curiosidad refiriendo cuentos, a medida y placer del narrador inculto.</w:t>
      </w:r>
    </w:p>
    <w:p w:rsidR="007A57D8" w:rsidRDefault="007A57D8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Cuando yo era niña, y por desgracia apenas si guardo memoria de tiempo tan remoto, pasaba diariamente por delante de la piedra célebre.</w:t>
      </w:r>
    </w:p>
    <w:p w:rsidR="007A57D8" w:rsidRDefault="007A57D8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Mi abuelita conservaba una costumbre que se había convertido en necesidad del espíritu y en ley de la perseverancia, para los señores de </w:t>
      </w:r>
      <w:proofErr w:type="spellStart"/>
      <w:r>
        <w:rPr>
          <w:rFonts w:ascii="Trebuchet MS" w:hAnsi="Trebuchet MS"/>
          <w:sz w:val="28"/>
          <w:szCs w:val="28"/>
        </w:rPr>
        <w:t>Canel</w:t>
      </w:r>
      <w:proofErr w:type="spellEnd"/>
      <w:r>
        <w:rPr>
          <w:rFonts w:ascii="Trebuchet MS" w:hAnsi="Trebuchet MS"/>
          <w:sz w:val="28"/>
          <w:szCs w:val="28"/>
        </w:rPr>
        <w:t>: todas las tardes llegaba</w:t>
      </w:r>
      <w:r w:rsidR="00A02549">
        <w:rPr>
          <w:rFonts w:ascii="Trebuchet MS" w:hAnsi="Trebuchet MS"/>
          <w:sz w:val="28"/>
          <w:szCs w:val="28"/>
        </w:rPr>
        <w:t xml:space="preserve"> hasta el ídolo gentílico; pero la buena señora que vivía en oposición constante con la ilustración y adelantos intelectuales de su propia</w:t>
      </w:r>
      <w:r w:rsidR="000F39A8">
        <w:rPr>
          <w:rFonts w:ascii="Trebuchet MS" w:hAnsi="Trebuchet MS"/>
          <w:sz w:val="28"/>
          <w:szCs w:val="28"/>
        </w:rPr>
        <w:t xml:space="preserve"> familia, enmendaba la plana</w:t>
      </w:r>
      <w:r w:rsidR="00A02549">
        <w:rPr>
          <w:rFonts w:ascii="Trebuchet MS" w:hAnsi="Trebuchet MS"/>
          <w:sz w:val="28"/>
          <w:szCs w:val="28"/>
        </w:rPr>
        <w:t xml:space="preserve"> a los suyos y no se conformaba con llegar, por vía de paseo; hacía una cruz sobre la piedra con el índice de la mano derecha, y besaba luego con reverencia digna de mejor objeto el imaginario signo que su fanatismo había </w:t>
      </w:r>
      <w:r w:rsidR="00D014B6">
        <w:rPr>
          <w:rFonts w:ascii="Trebuchet MS" w:hAnsi="Trebuchet MS"/>
          <w:sz w:val="28"/>
          <w:szCs w:val="28"/>
        </w:rPr>
        <w:t>trazado.</w:t>
      </w:r>
    </w:p>
    <w:p w:rsidR="00D014B6" w:rsidRDefault="00D014B6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Apenas si podía yo darme cuenta del por qué hac</w:t>
      </w:r>
      <w:r w:rsidR="000F39A8">
        <w:rPr>
          <w:rFonts w:ascii="Trebuchet MS" w:hAnsi="Trebuchet MS"/>
          <w:sz w:val="28"/>
          <w:szCs w:val="28"/>
        </w:rPr>
        <w:t>ía mi abuela tales garabatos</w:t>
      </w:r>
      <w:r>
        <w:rPr>
          <w:rFonts w:ascii="Trebuchet MS" w:hAnsi="Trebuchet MS"/>
          <w:sz w:val="28"/>
          <w:szCs w:val="28"/>
        </w:rPr>
        <w:t xml:space="preserve">, y menos me explicaba que una señora pulcra y exagerada en cuestiones de limpieza, posase los labios </w:t>
      </w:r>
      <w:r w:rsidR="005F4A8D">
        <w:rPr>
          <w:rFonts w:ascii="Trebuchet MS" w:hAnsi="Trebuchet MS"/>
          <w:sz w:val="28"/>
          <w:szCs w:val="28"/>
        </w:rPr>
        <w:t>sobre el granito lleno de polvo siempre y de lodo muchas veces.</w:t>
      </w:r>
    </w:p>
    <w:p w:rsidR="005F4A8D" w:rsidRDefault="005F4A8D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ab/>
        <w:t xml:space="preserve">Con el </w:t>
      </w:r>
      <w:r w:rsidR="000F39A8">
        <w:rPr>
          <w:rFonts w:ascii="Trebuchet MS" w:hAnsi="Trebuchet MS"/>
          <w:sz w:val="28"/>
          <w:szCs w:val="28"/>
        </w:rPr>
        <w:t>vicio de la imitación innato</w:t>
      </w:r>
      <w:r>
        <w:rPr>
          <w:rFonts w:ascii="Trebuchet MS" w:hAnsi="Trebuchet MS"/>
          <w:sz w:val="28"/>
          <w:szCs w:val="28"/>
        </w:rPr>
        <w:t xml:space="preserve"> en todos los chiquillos hacía yo la misma ridícula </w:t>
      </w:r>
      <w:proofErr w:type="spellStart"/>
      <w:r>
        <w:rPr>
          <w:rFonts w:ascii="Trebuchet MS" w:hAnsi="Trebuchet MS"/>
          <w:sz w:val="28"/>
          <w:szCs w:val="28"/>
        </w:rPr>
        <w:t>cere</w:t>
      </w:r>
      <w:proofErr w:type="spellEnd"/>
      <w:r w:rsidR="00530704">
        <w:rPr>
          <w:rFonts w:ascii="Trebuchet MS" w:hAnsi="Trebuchet MS"/>
          <w:sz w:val="28"/>
          <w:szCs w:val="28"/>
        </w:rPr>
        <w:t>—p. 41—</w:t>
      </w:r>
      <w:r>
        <w:rPr>
          <w:rFonts w:ascii="Trebuchet MS" w:hAnsi="Trebuchet MS"/>
          <w:sz w:val="28"/>
          <w:szCs w:val="28"/>
        </w:rPr>
        <w:t xml:space="preserve">monia </w:t>
      </w:r>
      <w:r w:rsidR="00530704">
        <w:rPr>
          <w:rFonts w:ascii="Trebuchet MS" w:hAnsi="Trebuchet MS"/>
          <w:sz w:val="28"/>
          <w:szCs w:val="28"/>
        </w:rPr>
        <w:t xml:space="preserve">que veía hacer, llenando de placer y de orgullo el corazón de la madre </w:t>
      </w:r>
      <w:r w:rsidR="00530704">
        <w:rPr>
          <w:rFonts w:ascii="Trebuchet MS" w:hAnsi="Trebuchet MS"/>
          <w:i/>
          <w:sz w:val="28"/>
          <w:szCs w:val="28"/>
        </w:rPr>
        <w:t>por partida doble</w:t>
      </w:r>
      <w:r w:rsidR="00530704">
        <w:rPr>
          <w:rFonts w:ascii="Trebuchet MS" w:hAnsi="Trebuchet MS"/>
          <w:sz w:val="28"/>
          <w:szCs w:val="28"/>
        </w:rPr>
        <w:t>.</w:t>
      </w:r>
    </w:p>
    <w:p w:rsidR="00530704" w:rsidRDefault="0053070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—Tú serás una </w:t>
      </w:r>
      <w:proofErr w:type="spellStart"/>
      <w:r>
        <w:rPr>
          <w:rFonts w:ascii="Trebuchet MS" w:hAnsi="Trebuchet MS"/>
          <w:i/>
          <w:sz w:val="28"/>
          <w:szCs w:val="28"/>
        </w:rPr>
        <w:t>santina</w:t>
      </w:r>
      <w:proofErr w:type="spellEnd"/>
      <w:r>
        <w:rPr>
          <w:rFonts w:ascii="Trebuchet MS" w:hAnsi="Trebuchet MS"/>
          <w:sz w:val="28"/>
          <w:szCs w:val="28"/>
        </w:rPr>
        <w:t xml:space="preserve"> —me decía algunas veces— y para que nadie pueda torcer las doctrinas que yo voy inculcando en tu corazoncito, quiero enviarte a un convento del cual es abadesa una sobrina mía.</w:t>
      </w:r>
    </w:p>
    <w:p w:rsidR="00530704" w:rsidRDefault="0053070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No me parecían aceptables los buenos deseos de mi abuela, pero en cuestiones inquisitoriales, nadie podía llevar </w:t>
      </w:r>
      <w:r w:rsidR="00595F05">
        <w:rPr>
          <w:rFonts w:ascii="Trebuchet MS" w:hAnsi="Trebuchet MS"/>
          <w:sz w:val="28"/>
          <w:szCs w:val="28"/>
        </w:rPr>
        <w:t>la contraria a la muy autocrática señora doña Josefa Uría de Llano Flórez y algo más, pues la pacientísima borrega de Cristo se tornaba semejante a la hiena, hasta con sus propios hijos, si estos osaban replicar a sus exageraciones político-religiosas y tradicionales.</w:t>
      </w:r>
    </w:p>
    <w:p w:rsidR="00595F05" w:rsidRDefault="00595F0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Callaba yo, por lo tanto, pero no me convencían las razones de abuelita, ni menos perdía la esperanza de que sus tan santos propósitos se conv</w:t>
      </w:r>
      <w:r w:rsidR="000F39A8">
        <w:rPr>
          <w:rFonts w:ascii="Trebuchet MS" w:hAnsi="Trebuchet MS"/>
          <w:sz w:val="28"/>
          <w:szCs w:val="28"/>
        </w:rPr>
        <w:t>irtiesen en agua de cerrajas</w:t>
      </w:r>
      <w:r>
        <w:rPr>
          <w:rFonts w:ascii="Trebuchet MS" w:hAnsi="Trebuchet MS"/>
          <w:sz w:val="28"/>
          <w:szCs w:val="28"/>
        </w:rPr>
        <w:t>.</w:t>
      </w:r>
    </w:p>
    <w:p w:rsidR="00595F05" w:rsidRDefault="00595F0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Una tarde, en la que el paseo se había prolongado hasta </w:t>
      </w:r>
      <w:r w:rsidR="009663A5">
        <w:rPr>
          <w:rFonts w:ascii="Trebuchet MS" w:hAnsi="Trebuchet MS"/>
          <w:sz w:val="28"/>
          <w:szCs w:val="28"/>
        </w:rPr>
        <w:t xml:space="preserve">el montecillo de </w:t>
      </w:r>
      <w:proofErr w:type="spellStart"/>
      <w:r w:rsidR="009663A5">
        <w:rPr>
          <w:rFonts w:ascii="Trebuchet MS" w:hAnsi="Trebuchet MS"/>
          <w:sz w:val="28"/>
          <w:szCs w:val="28"/>
        </w:rPr>
        <w:t>Maf</w:t>
      </w:r>
      <w:r w:rsidR="000A4A62">
        <w:rPr>
          <w:rFonts w:ascii="Trebuchet MS" w:hAnsi="Trebuchet MS"/>
          <w:sz w:val="28"/>
          <w:szCs w:val="28"/>
        </w:rPr>
        <w:t>aya</w:t>
      </w:r>
      <w:proofErr w:type="spellEnd"/>
      <w:r w:rsidR="000A4A62">
        <w:rPr>
          <w:rFonts w:ascii="Trebuchet MS" w:hAnsi="Trebuchet MS"/>
          <w:sz w:val="28"/>
          <w:szCs w:val="28"/>
        </w:rPr>
        <w:t>, desde donde se dominan las fértiles vegas que baña el caudaloso Navia, regresábamos ambas un tantico</w:t>
      </w:r>
      <w:r w:rsidR="000F39A8">
        <w:rPr>
          <w:rFonts w:ascii="Trebuchet MS" w:hAnsi="Trebuchet MS"/>
          <w:sz w:val="28"/>
          <w:szCs w:val="28"/>
        </w:rPr>
        <w:t xml:space="preserve"> molidas y despeadas</w:t>
      </w:r>
      <w:r w:rsidR="000A4A62">
        <w:rPr>
          <w:rFonts w:ascii="Trebuchet MS" w:hAnsi="Trebuchet MS"/>
          <w:sz w:val="28"/>
          <w:szCs w:val="28"/>
        </w:rPr>
        <w:t>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—¿Nos sentaremos en la piedra de </w:t>
      </w:r>
      <w:r>
        <w:rPr>
          <w:rFonts w:ascii="Trebuchet MS" w:hAnsi="Trebuchet MS"/>
          <w:i/>
          <w:sz w:val="28"/>
          <w:szCs w:val="28"/>
        </w:rPr>
        <w:t>Nuestra Señora</w:t>
      </w:r>
      <w:r>
        <w:rPr>
          <w:rFonts w:ascii="Trebuchet MS" w:hAnsi="Trebuchet MS"/>
          <w:sz w:val="28"/>
          <w:szCs w:val="28"/>
        </w:rPr>
        <w:t>? —pregunté.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—¿En la piedra? —replicó asombrada. —En la piedra no puede sentarse nadie: no te sientes jamás, querida de mis ojos.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—¿Por qué?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—Porque esa piedra ha sido puesta ahí por la Virgen.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—¿Y cómo pudo traerla siendo tan pesada?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—Para la Virgen nada hay pesado más que los pecados de los impíos; de esos infames libe—p. 42—rales que todo lo pervierten y acaban con la santísima religión.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¿Y para qué habrá traído la Virgen esta piedra, abuelita?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—Para dar una muestra de su grandísimo poder, hija mía: escucha.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Había en </w:t>
      </w:r>
      <w:proofErr w:type="spellStart"/>
      <w:r>
        <w:rPr>
          <w:rFonts w:ascii="Trebuchet MS" w:hAnsi="Trebuchet MS"/>
          <w:sz w:val="28"/>
          <w:szCs w:val="28"/>
        </w:rPr>
        <w:t>Coaña</w:t>
      </w:r>
      <w:proofErr w:type="spellEnd"/>
      <w:r>
        <w:rPr>
          <w:rFonts w:ascii="Trebuchet MS" w:hAnsi="Trebuchet MS"/>
          <w:sz w:val="28"/>
          <w:szCs w:val="28"/>
        </w:rPr>
        <w:t xml:space="preserve"> hace muchos años, un hombre malísimo que odiaba de muerte a un vecino suyo, por el solo motivo de que este era tan honrado y trabajador como holgazán y bribón era el otro.</w:t>
      </w:r>
    </w:p>
    <w:p w:rsidR="000A4A62" w:rsidRDefault="000A4A6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El vecino bueno sufría con resignación las infamias del malo, </w:t>
      </w:r>
      <w:r w:rsidR="00EB1C6B">
        <w:rPr>
          <w:rFonts w:ascii="Trebuchet MS" w:hAnsi="Trebuchet MS"/>
          <w:sz w:val="28"/>
          <w:szCs w:val="28"/>
        </w:rPr>
        <w:t>y siempre Dios le salvaba de las mil calumnias inventadas por el infame que había jurado perderle.</w:t>
      </w:r>
    </w:p>
    <w:p w:rsidR="00EB1C6B" w:rsidRDefault="00EB1C6B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Todo el pueblo tenía mala voluntad a </w:t>
      </w:r>
      <w:proofErr w:type="spellStart"/>
      <w:r>
        <w:rPr>
          <w:rFonts w:ascii="Trebuchet MS" w:hAnsi="Trebuchet MS"/>
          <w:i/>
          <w:sz w:val="28"/>
          <w:szCs w:val="28"/>
        </w:rPr>
        <w:t>Pachín</w:t>
      </w:r>
      <w:proofErr w:type="spellEnd"/>
      <w:r>
        <w:rPr>
          <w:rFonts w:ascii="Trebuchet MS" w:hAnsi="Trebuchet MS"/>
          <w:sz w:val="28"/>
          <w:szCs w:val="28"/>
        </w:rPr>
        <w:t>, pero nadie se oponía a su perversidad por temor a las venganzas que pudiera tomar y así vivió muchos años siendo el azote cruel</w:t>
      </w:r>
      <w:r w:rsidR="00067FE5">
        <w:rPr>
          <w:rFonts w:ascii="Trebuchet MS" w:hAnsi="Trebuchet MS"/>
          <w:sz w:val="28"/>
          <w:szCs w:val="28"/>
        </w:rPr>
        <w:t xml:space="preserve"> de los tímidos aldeanos. Robó una vez el maíz que un labrador guardaba en su </w:t>
      </w:r>
      <w:r w:rsidR="00067FE5">
        <w:rPr>
          <w:rFonts w:ascii="Trebuchet MS" w:hAnsi="Trebuchet MS"/>
          <w:i/>
          <w:sz w:val="28"/>
          <w:szCs w:val="28"/>
        </w:rPr>
        <w:lastRenderedPageBreak/>
        <w:t>panera</w:t>
      </w:r>
      <w:r w:rsidR="00067FE5">
        <w:rPr>
          <w:rFonts w:ascii="Trebuchet MS" w:hAnsi="Trebuchet MS"/>
          <w:sz w:val="28"/>
          <w:szCs w:val="28"/>
        </w:rPr>
        <w:t xml:space="preserve"> y acusó a Pedro, el vecino bueno, de haber comet</w:t>
      </w:r>
      <w:r w:rsidR="006F18B5">
        <w:rPr>
          <w:rFonts w:ascii="Trebuchet MS" w:hAnsi="Trebuchet MS"/>
          <w:sz w:val="28"/>
          <w:szCs w:val="28"/>
        </w:rPr>
        <w:t>ido el robo. El labrador robado</w:t>
      </w:r>
      <w:r w:rsidR="00067FE5">
        <w:rPr>
          <w:rFonts w:ascii="Trebuchet MS" w:hAnsi="Trebuchet MS"/>
          <w:sz w:val="28"/>
          <w:szCs w:val="28"/>
        </w:rPr>
        <w:t xml:space="preserve"> no tuvo en cuenta los antecedentes del uno y del otro</w:t>
      </w:r>
      <w:r w:rsidR="00402544">
        <w:rPr>
          <w:rFonts w:ascii="Trebuchet MS" w:hAnsi="Trebuchet MS"/>
          <w:sz w:val="28"/>
          <w:szCs w:val="28"/>
        </w:rPr>
        <w:t xml:space="preserve"> y ayudado por las falsas declaraciones de </w:t>
      </w:r>
      <w:proofErr w:type="spellStart"/>
      <w:r w:rsidR="00402544">
        <w:rPr>
          <w:rFonts w:ascii="Trebuchet MS" w:hAnsi="Trebuchet MS"/>
          <w:i/>
          <w:sz w:val="28"/>
          <w:szCs w:val="28"/>
        </w:rPr>
        <w:t>Pachín</w:t>
      </w:r>
      <w:proofErr w:type="spellEnd"/>
      <w:r w:rsidR="00402544">
        <w:rPr>
          <w:rFonts w:ascii="Trebuchet MS" w:hAnsi="Trebuchet MS"/>
          <w:sz w:val="28"/>
          <w:szCs w:val="28"/>
        </w:rPr>
        <w:t xml:space="preserve"> y de sus hijos, logró que aplicasen el tormento al desgraciado Pedro: de nada le sirvió a este protestar de su inocencia y fue encerrado sufriendo atroces martirios, para que confesase un delito que no había cometido.</w:t>
      </w:r>
    </w:p>
    <w:p w:rsidR="00402544" w:rsidRDefault="0040254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Una mañana de aquellas en que el inocente gemía bajo el peso de tan terrible acusación. Carmina, su hija, muchachita de doc</w:t>
      </w:r>
      <w:r w:rsidR="00475CB3">
        <w:rPr>
          <w:rFonts w:ascii="Trebuchet MS" w:hAnsi="Trebuchet MS"/>
          <w:sz w:val="28"/>
          <w:szCs w:val="28"/>
        </w:rPr>
        <w:t xml:space="preserve">e años, llevaba sus ovejas a </w:t>
      </w:r>
      <w:proofErr w:type="spellStart"/>
      <w:r w:rsidR="00475CB3">
        <w:rPr>
          <w:rFonts w:ascii="Trebuchet MS" w:hAnsi="Trebuchet MS"/>
          <w:sz w:val="28"/>
          <w:szCs w:val="28"/>
        </w:rPr>
        <w:t>Maf</w:t>
      </w:r>
      <w:r>
        <w:rPr>
          <w:rFonts w:ascii="Trebuchet MS" w:hAnsi="Trebuchet MS"/>
          <w:sz w:val="28"/>
          <w:szCs w:val="28"/>
        </w:rPr>
        <w:t>aya</w:t>
      </w:r>
      <w:bookmarkStart w:id="0" w:name="_GoBack"/>
      <w:bookmarkEnd w:id="0"/>
      <w:proofErr w:type="spellEnd"/>
      <w:r w:rsidR="009663A5">
        <w:rPr>
          <w:rFonts w:ascii="Trebuchet MS" w:hAnsi="Trebuchet MS"/>
          <w:sz w:val="28"/>
          <w:szCs w:val="28"/>
        </w:rPr>
        <w:t xml:space="preserve">; apenas veía el camino, porque las lágrimas que sin cesar llenaban sus ojos, le impedían fijarse hasta en sus amados </w:t>
      </w:r>
      <w:proofErr w:type="spellStart"/>
      <w:r w:rsidR="009663A5">
        <w:rPr>
          <w:rFonts w:ascii="Trebuchet MS" w:hAnsi="Trebuchet MS"/>
          <w:sz w:val="28"/>
          <w:szCs w:val="28"/>
        </w:rPr>
        <w:t>corde</w:t>
      </w:r>
      <w:proofErr w:type="spellEnd"/>
      <w:r w:rsidR="009663A5">
        <w:rPr>
          <w:rFonts w:ascii="Trebuchet MS" w:hAnsi="Trebuchet MS"/>
          <w:sz w:val="28"/>
          <w:szCs w:val="28"/>
        </w:rPr>
        <w:t>—p. 43—ritos, que se quedaban atrás por no poder seguir el rebaño.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—Virgen Santísima —decía la pobre niña— Madre de Dios, llena de gracia, señora nuestra del Rosario, vuélvenos a mi padre y perdona al que ha jurado en falso, para que no lo castigue Dios como merece.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De pronto cesó de llorar la pastorcita, y se quedó asombrada mirando a una hermosísima señora que la llamaba por su nombre.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—Calla, Carmina —le dijo la señora— no llores más; la Virgen oye tu ruego y te devolverá a tu padre; vete al pueblo y di que la Virgen ha mandado que lo suelten, porque es inocente: acusa tú a </w:t>
      </w:r>
      <w:proofErr w:type="spellStart"/>
      <w:r>
        <w:rPr>
          <w:rFonts w:ascii="Trebuchet MS" w:hAnsi="Trebuchet MS"/>
          <w:i/>
          <w:sz w:val="28"/>
          <w:szCs w:val="28"/>
        </w:rPr>
        <w:t>Pachín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—Virgen hermosa, señora nuestra del Rosario, no me creerán; háblales tú, santa bendita.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—Yo no puedo; pero lleva este papel; que lo lean, y si en el camino lo perdieres, vuelve, que aquí en una piedra encontrarás escritas las mismas palabras que contiene.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La dama sacó un pliego de la manga de su vestido y lo entregó a la hija de Pedro, desapareciendo inmediatamente.</w:t>
      </w:r>
    </w:p>
    <w:p w:rsidR="009663A5" w:rsidRDefault="009663A5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Carmina corrió al pueblo</w:t>
      </w:r>
      <w:r w:rsidR="00605E02">
        <w:rPr>
          <w:rFonts w:ascii="Trebuchet MS" w:hAnsi="Trebuchet MS"/>
          <w:sz w:val="28"/>
          <w:szCs w:val="28"/>
        </w:rPr>
        <w:t xml:space="preserve"> dando gritos; pregonando la inocencia de su padre; mostrando el escrito bendecido y diciendo que </w:t>
      </w:r>
      <w:r w:rsidR="00605E02">
        <w:rPr>
          <w:rFonts w:ascii="Trebuchet MS" w:hAnsi="Trebuchet MS"/>
          <w:i/>
          <w:sz w:val="28"/>
          <w:szCs w:val="28"/>
        </w:rPr>
        <w:t>Nuestra Señora</w:t>
      </w:r>
      <w:r w:rsidR="00605E02">
        <w:rPr>
          <w:rFonts w:ascii="Trebuchet MS" w:hAnsi="Trebuchet MS"/>
          <w:sz w:val="28"/>
          <w:szCs w:val="28"/>
        </w:rPr>
        <w:t xml:space="preserve"> se lo había entregado.</w:t>
      </w:r>
    </w:p>
    <w:p w:rsidR="00605E02" w:rsidRDefault="00605E0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proofErr w:type="spellStart"/>
      <w:r>
        <w:rPr>
          <w:rFonts w:ascii="Trebuchet MS" w:hAnsi="Trebuchet MS"/>
          <w:i/>
          <w:sz w:val="28"/>
          <w:szCs w:val="28"/>
        </w:rPr>
        <w:t>Pachín</w:t>
      </w:r>
      <w:proofErr w:type="spellEnd"/>
      <w:r>
        <w:rPr>
          <w:rFonts w:ascii="Trebuchet MS" w:hAnsi="Trebuchet MS"/>
          <w:sz w:val="28"/>
          <w:szCs w:val="28"/>
        </w:rPr>
        <w:t>, como los demás, oyó el alboroto</w:t>
      </w:r>
      <w:r w:rsidR="009E54DC">
        <w:rPr>
          <w:rFonts w:ascii="Trebuchet MS" w:hAnsi="Trebuchet MS"/>
          <w:sz w:val="28"/>
          <w:szCs w:val="28"/>
        </w:rPr>
        <w:t xml:space="preserve"> que promovía Carmina; se acercó a ella y le arrancó el papel haciéndolo pedazos, </w:t>
      </w:r>
      <w:r w:rsidR="00BD573E">
        <w:rPr>
          <w:rFonts w:ascii="Trebuchet MS" w:hAnsi="Trebuchet MS"/>
          <w:sz w:val="28"/>
          <w:szCs w:val="28"/>
        </w:rPr>
        <w:t>pero en aquel momento cayó al suelo preso de un ataque epiléptico, de resultas del cual quedó mudo y paralítico para toda la vida.</w:t>
      </w:r>
    </w:p>
    <w:p w:rsidR="00BD573E" w:rsidRDefault="00BD573E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Carmina volvía, seguida de la gente que corría tras ella, al sitio en donde se leía la declara—p. 44—ción irrefutable de la Madre de Dios asegurando que Pedro era inocente y que </w:t>
      </w:r>
      <w:proofErr w:type="spellStart"/>
      <w:r>
        <w:rPr>
          <w:rFonts w:ascii="Trebuchet MS" w:hAnsi="Trebuchet MS"/>
          <w:i/>
          <w:sz w:val="28"/>
          <w:szCs w:val="28"/>
        </w:rPr>
        <w:t>Pachín</w:t>
      </w:r>
      <w:proofErr w:type="spellEnd"/>
      <w:r>
        <w:rPr>
          <w:rFonts w:ascii="Trebuchet MS" w:hAnsi="Trebuchet MS"/>
          <w:sz w:val="28"/>
          <w:szCs w:val="28"/>
        </w:rPr>
        <w:t xml:space="preserve"> era el ladrón.</w:t>
      </w:r>
    </w:p>
    <w:p w:rsidR="00BD573E" w:rsidRDefault="00BD573E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ab/>
        <w:t>—¿Pero cómo trajo la Virgen</w:t>
      </w:r>
      <w:r w:rsidR="00073722">
        <w:rPr>
          <w:rFonts w:ascii="Trebuchet MS" w:hAnsi="Trebuchet MS"/>
          <w:sz w:val="28"/>
          <w:szCs w:val="28"/>
        </w:rPr>
        <w:t xml:space="preserve"> esta piedra? —insistí yo despué</w:t>
      </w:r>
      <w:r>
        <w:rPr>
          <w:rFonts w:ascii="Trebuchet MS" w:hAnsi="Trebuchet MS"/>
          <w:sz w:val="28"/>
          <w:szCs w:val="28"/>
        </w:rPr>
        <w:t>s que mi abuelita hubo terminado el cuento.</w:t>
      </w:r>
    </w:p>
    <w:p w:rsidR="00BD573E" w:rsidRDefault="00BD573E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—En la manga del vestido.</w:t>
      </w:r>
    </w:p>
    <w:p w:rsidR="00BD573E" w:rsidRDefault="00BD573E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 decir verdad no me satisfizo la narración, porque a pesar de mis pocos años no podía creer como creían los </w:t>
      </w:r>
      <w:proofErr w:type="spellStart"/>
      <w:r>
        <w:rPr>
          <w:rFonts w:ascii="Trebuchet MS" w:hAnsi="Trebuchet MS"/>
          <w:sz w:val="28"/>
          <w:szCs w:val="28"/>
        </w:rPr>
        <w:t>coañeses</w:t>
      </w:r>
      <w:proofErr w:type="spellEnd"/>
      <w:r>
        <w:rPr>
          <w:rFonts w:ascii="Trebuchet MS" w:hAnsi="Trebuchet MS"/>
          <w:sz w:val="28"/>
          <w:szCs w:val="28"/>
        </w:rPr>
        <w:t xml:space="preserve">, que la Virgen fuese una señora de manga tan ancha; callé, sin embargo, </w:t>
      </w:r>
      <w:r w:rsidR="00073722">
        <w:rPr>
          <w:rFonts w:ascii="Trebuchet MS" w:hAnsi="Trebuchet MS"/>
          <w:sz w:val="28"/>
          <w:szCs w:val="28"/>
        </w:rPr>
        <w:t>y no había vuelto a pensar más en la inverosímil tradición de mi abuelita hasta hace pocos días que llegué paseando al mismo sitio, y advertí que la piedra no estaba en su lugar.</w:t>
      </w:r>
    </w:p>
    <w:p w:rsidR="00421894" w:rsidRDefault="00073722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La profanación de una cosa santificada por la respetabilísima ley del tiempo, me hizo recordar la veneración de los antiguos y las cruces que, imitando a mi abuela</w:t>
      </w:r>
      <w:r w:rsidR="00421894">
        <w:rPr>
          <w:rFonts w:ascii="Trebuchet MS" w:hAnsi="Trebuchet MS"/>
          <w:sz w:val="28"/>
          <w:szCs w:val="28"/>
        </w:rPr>
        <w:t xml:space="preserve"> formaba yo para besarlas luego, con lo cual no dejaba de mascar una buena cantidad de tierra que se me pegaba</w:t>
      </w:r>
      <w:r>
        <w:rPr>
          <w:rFonts w:ascii="Trebuchet MS" w:hAnsi="Trebuchet MS"/>
          <w:sz w:val="28"/>
          <w:szCs w:val="28"/>
        </w:rPr>
        <w:t xml:space="preserve"> </w:t>
      </w:r>
      <w:r w:rsidR="00421894">
        <w:rPr>
          <w:rFonts w:ascii="Trebuchet MS" w:hAnsi="Trebuchet MS"/>
          <w:sz w:val="28"/>
          <w:szCs w:val="28"/>
        </w:rPr>
        <w:t>en los labios.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—¿Quién movió esta piedra? pregunté a un aldeano que por allí pasaba.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—No se sabe.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—¿Cómo que no se sabe?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—No señora, porque amaneció así una mañana.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—¿Y nadie ha tratado de averiguar quiénes y por qué han sacado la piedra de su sitio?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—Sí señora, suponemos que fueron unos cuantos del pueblo que buscaban al dios Apolo.</w:t>
      </w:r>
    </w:p>
    <w:p w:rsidR="00421894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Creí perecer de risa al oír esta contestación dada con espontánea naturalidad, y como si hubiese dicho que buscaban una </w:t>
      </w:r>
      <w:r>
        <w:rPr>
          <w:rFonts w:ascii="Trebuchet MS" w:hAnsi="Trebuchet MS"/>
          <w:i/>
          <w:sz w:val="28"/>
          <w:szCs w:val="28"/>
        </w:rPr>
        <w:t>perra chica</w:t>
      </w:r>
      <w:r>
        <w:rPr>
          <w:rFonts w:ascii="Trebuchet MS" w:hAnsi="Trebuchet MS"/>
          <w:sz w:val="28"/>
          <w:szCs w:val="28"/>
        </w:rPr>
        <w:t>.</w:t>
      </w:r>
    </w:p>
    <w:p w:rsidR="00A052B9" w:rsidRDefault="00421894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—</w:t>
      </w:r>
      <w:r w:rsidR="00A052B9">
        <w:rPr>
          <w:rFonts w:ascii="Trebuchet MS" w:hAnsi="Trebuchet MS"/>
          <w:sz w:val="28"/>
          <w:szCs w:val="28"/>
        </w:rPr>
        <w:t xml:space="preserve">Yo le diré a usted, continuó el aldeano, presumiendo que mi risa era provocada por la —p. 45— incredulidad, aseguraban que ese </w:t>
      </w:r>
      <w:r w:rsidR="00A052B9">
        <w:rPr>
          <w:rFonts w:ascii="Trebuchet MS" w:hAnsi="Trebuchet MS"/>
          <w:i/>
          <w:sz w:val="28"/>
          <w:szCs w:val="28"/>
        </w:rPr>
        <w:t>dios</w:t>
      </w:r>
      <w:r w:rsidR="00A052B9">
        <w:rPr>
          <w:rFonts w:ascii="Trebuchet MS" w:hAnsi="Trebuchet MS"/>
          <w:sz w:val="28"/>
          <w:szCs w:val="28"/>
        </w:rPr>
        <w:t xml:space="preserve"> estaba aquí enterrado con sus tesoros y por eso lo buscaban,</w:t>
      </w:r>
    </w:p>
    <w:p w:rsidR="00A052B9" w:rsidRDefault="00A052B9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¡Oh tiempos de mi abuela! pensé yo entonces. Aquella generación creía en la Virgen </w:t>
      </w:r>
      <w:r>
        <w:rPr>
          <w:rFonts w:ascii="Trebuchet MS" w:hAnsi="Trebuchet MS"/>
          <w:i/>
          <w:sz w:val="28"/>
          <w:szCs w:val="28"/>
        </w:rPr>
        <w:t>de la manga ancha</w:t>
      </w:r>
      <w:r>
        <w:rPr>
          <w:rFonts w:ascii="Trebuchet MS" w:hAnsi="Trebuchet MS"/>
          <w:sz w:val="28"/>
          <w:szCs w:val="28"/>
        </w:rPr>
        <w:t xml:space="preserve">; los </w:t>
      </w:r>
      <w:proofErr w:type="spellStart"/>
      <w:r>
        <w:rPr>
          <w:rFonts w:ascii="Trebuchet MS" w:hAnsi="Trebuchet MS"/>
          <w:sz w:val="28"/>
          <w:szCs w:val="28"/>
        </w:rPr>
        <w:t>coañeses</w:t>
      </w:r>
      <w:proofErr w:type="spellEnd"/>
      <w:r>
        <w:rPr>
          <w:rFonts w:ascii="Trebuchet MS" w:hAnsi="Trebuchet MS"/>
          <w:sz w:val="28"/>
          <w:szCs w:val="28"/>
        </w:rPr>
        <w:t xml:space="preserve"> del día, argonautas por instinto, iconoclastas con los ídolos que representan la ciega fe de sus mayores, profanan la </w:t>
      </w:r>
      <w:r>
        <w:rPr>
          <w:rFonts w:ascii="Trebuchet MS" w:hAnsi="Trebuchet MS"/>
          <w:i/>
          <w:sz w:val="28"/>
          <w:szCs w:val="28"/>
        </w:rPr>
        <w:t>sagrada</w:t>
      </w:r>
      <w:r>
        <w:rPr>
          <w:rFonts w:ascii="Trebuchet MS" w:hAnsi="Trebuchet MS"/>
          <w:sz w:val="28"/>
          <w:szCs w:val="28"/>
        </w:rPr>
        <w:t xml:space="preserve"> piedra para buscar el áureo borreguillo que suponen enterrado junto a un dios Apolo asturiano, y de fabricación especial.</w:t>
      </w:r>
    </w:p>
    <w:p w:rsidR="00A052B9" w:rsidRDefault="00A052B9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¿Quién les ha dicho que no crean la tradición de la </w:t>
      </w:r>
      <w:r>
        <w:rPr>
          <w:rFonts w:ascii="Trebuchet MS" w:hAnsi="Trebuchet MS"/>
          <w:i/>
          <w:sz w:val="28"/>
          <w:szCs w:val="28"/>
        </w:rPr>
        <w:t>manga</w:t>
      </w:r>
      <w:r>
        <w:rPr>
          <w:rFonts w:ascii="Trebuchet MS" w:hAnsi="Trebuchet MS"/>
          <w:sz w:val="28"/>
          <w:szCs w:val="28"/>
        </w:rPr>
        <w:t>?</w:t>
      </w:r>
    </w:p>
    <w:p w:rsidR="00A052B9" w:rsidRDefault="00A052B9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Nadie.</w:t>
      </w:r>
    </w:p>
    <w:p w:rsidR="00A052B9" w:rsidRDefault="00A052B9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Los ciclones que reinan en el último tercio de este siglo, derrumban los edificios que tienen por base la tradición sobrenatural.</w:t>
      </w:r>
    </w:p>
    <w:p w:rsidR="0029231D" w:rsidRDefault="00A052B9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ab/>
        <w:t xml:space="preserve">Pero en cambio, aquel perjuro </w:t>
      </w:r>
      <w:proofErr w:type="spellStart"/>
      <w:r>
        <w:rPr>
          <w:rFonts w:ascii="Trebuchet MS" w:hAnsi="Trebuchet MS"/>
          <w:i/>
          <w:sz w:val="28"/>
          <w:szCs w:val="28"/>
        </w:rPr>
        <w:t>Pachín</w:t>
      </w:r>
      <w:proofErr w:type="spellEnd"/>
      <w:r>
        <w:rPr>
          <w:rFonts w:ascii="Trebuchet MS" w:hAnsi="Trebuchet MS"/>
          <w:sz w:val="28"/>
          <w:szCs w:val="28"/>
        </w:rPr>
        <w:t>, castigado por la señora que se apareció a Carmina,</w:t>
      </w:r>
      <w:r w:rsidR="0029231D">
        <w:rPr>
          <w:rFonts w:ascii="Trebuchet MS" w:hAnsi="Trebuchet MS"/>
          <w:sz w:val="28"/>
          <w:szCs w:val="28"/>
        </w:rPr>
        <w:t xml:space="preserve"> ha dejado una familia maldita extendida por estos contornos.</w:t>
      </w:r>
      <w:r>
        <w:rPr>
          <w:rFonts w:ascii="Trebuchet MS" w:hAnsi="Trebuchet MS"/>
          <w:sz w:val="28"/>
          <w:szCs w:val="28"/>
        </w:rPr>
        <w:t xml:space="preserve">   </w:t>
      </w:r>
    </w:p>
    <w:p w:rsidR="0029231D" w:rsidRDefault="0029231D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073722" w:rsidRPr="00BD573E" w:rsidRDefault="0029231D" w:rsidP="0093186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Coaña</w:t>
      </w:r>
      <w:proofErr w:type="spellEnd"/>
      <w:r>
        <w:rPr>
          <w:rFonts w:ascii="Trebuchet MS" w:hAnsi="Trebuchet MS"/>
          <w:sz w:val="28"/>
          <w:szCs w:val="28"/>
        </w:rPr>
        <w:t>, abril de 1888.</w:t>
      </w:r>
      <w:r w:rsidR="00421894">
        <w:rPr>
          <w:rFonts w:ascii="Trebuchet MS" w:hAnsi="Trebuchet MS"/>
          <w:sz w:val="28"/>
          <w:szCs w:val="28"/>
        </w:rPr>
        <w:t xml:space="preserve"> </w:t>
      </w:r>
      <w:r w:rsidR="00073722">
        <w:rPr>
          <w:rFonts w:ascii="Trebuchet MS" w:hAnsi="Trebuchet MS"/>
          <w:sz w:val="28"/>
          <w:szCs w:val="28"/>
        </w:rPr>
        <w:t xml:space="preserve"> </w:t>
      </w:r>
    </w:p>
    <w:p w:rsidR="00931862" w:rsidRPr="00931862" w:rsidRDefault="00931862" w:rsidP="00931862">
      <w:pPr>
        <w:jc w:val="both"/>
        <w:rPr>
          <w:rFonts w:ascii="Trebuchet MS" w:hAnsi="Trebuchet MS"/>
          <w:sz w:val="28"/>
          <w:szCs w:val="28"/>
        </w:rPr>
      </w:pPr>
    </w:p>
    <w:sectPr w:rsidR="00931862" w:rsidRPr="00931862" w:rsidSect="00A42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1862"/>
    <w:rsid w:val="00067FE5"/>
    <w:rsid w:val="00073722"/>
    <w:rsid w:val="0009241C"/>
    <w:rsid w:val="000A4A62"/>
    <w:rsid w:val="000F39A8"/>
    <w:rsid w:val="0029231D"/>
    <w:rsid w:val="00402544"/>
    <w:rsid w:val="00421894"/>
    <w:rsid w:val="00475CB3"/>
    <w:rsid w:val="00530704"/>
    <w:rsid w:val="00595F05"/>
    <w:rsid w:val="005F4A8D"/>
    <w:rsid w:val="00605E02"/>
    <w:rsid w:val="006F18B5"/>
    <w:rsid w:val="007A57D8"/>
    <w:rsid w:val="00931862"/>
    <w:rsid w:val="009663A5"/>
    <w:rsid w:val="009E54DC"/>
    <w:rsid w:val="00A02549"/>
    <w:rsid w:val="00A052B9"/>
    <w:rsid w:val="00A42A2A"/>
    <w:rsid w:val="00BD573E"/>
    <w:rsid w:val="00CB1F1C"/>
    <w:rsid w:val="00D014B6"/>
    <w:rsid w:val="00EB1C6B"/>
    <w:rsid w:val="00E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20</cp:revision>
  <dcterms:created xsi:type="dcterms:W3CDTF">2018-06-21T20:18:00Z</dcterms:created>
  <dcterms:modified xsi:type="dcterms:W3CDTF">2018-07-03T00:20:00Z</dcterms:modified>
</cp:coreProperties>
</file>