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A1" w:rsidRDefault="00137E32" w:rsidP="00137E32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sz w:val="40"/>
          <w:szCs w:val="40"/>
        </w:rPr>
        <w:t>Sobrarbe y Aragón</w:t>
      </w:r>
    </w:p>
    <w:p w:rsidR="00137E32" w:rsidRDefault="00137E32" w:rsidP="00137E32">
      <w:pPr>
        <w:jc w:val="both"/>
        <w:rPr>
          <w:rFonts w:ascii="Trebuchet MS" w:hAnsi="Trebuchet MS"/>
          <w:sz w:val="28"/>
          <w:szCs w:val="28"/>
        </w:rPr>
      </w:pPr>
    </w:p>
    <w:p w:rsidR="0050594F" w:rsidRDefault="00137E32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Los fugitivos de Huesca, Zaragoza, Barbastro y otras poblaciones de la tierra más llana, buscaban en la montaña un asilo, escondiéndose de las huestes agarenas</w:t>
      </w:r>
      <w:r w:rsidR="003F3BF6">
        <w:rPr>
          <w:rFonts w:ascii="Trebuchet MS" w:hAnsi="Trebuchet MS"/>
          <w:sz w:val="28"/>
          <w:szCs w:val="28"/>
        </w:rPr>
        <w:t xml:space="preserve"> (1)</w:t>
      </w:r>
      <w:r>
        <w:rPr>
          <w:rFonts w:ascii="Trebuchet MS" w:hAnsi="Trebuchet MS"/>
          <w:sz w:val="28"/>
          <w:szCs w:val="28"/>
        </w:rPr>
        <w:t xml:space="preserve">, enseñoreadas ya de sus queridos hogares. Al abrigo del monte Oruel y del monte Pano, llamado después de San Juan de la Peña, lloraron muchos la desgracia de su religión </w:t>
      </w:r>
      <w:r w:rsidR="0050594F">
        <w:rPr>
          <w:rFonts w:ascii="Trebuchet MS" w:hAnsi="Trebuchet MS"/>
          <w:sz w:val="28"/>
          <w:szCs w:val="28"/>
        </w:rPr>
        <w:t>—p. 297— y de su patria. La mancomunidad de sentimientos les reunía en las ásperas cimas que circuyen</w:t>
      </w:r>
      <w:r w:rsidR="003F3BF6">
        <w:rPr>
          <w:rFonts w:ascii="Trebuchet MS" w:hAnsi="Trebuchet MS"/>
          <w:sz w:val="28"/>
          <w:szCs w:val="28"/>
        </w:rPr>
        <w:t xml:space="preserve"> (2)</w:t>
      </w:r>
      <w:r w:rsidR="0050594F">
        <w:rPr>
          <w:rFonts w:ascii="Trebuchet MS" w:hAnsi="Trebuchet MS"/>
          <w:sz w:val="28"/>
          <w:szCs w:val="28"/>
        </w:rPr>
        <w:t xml:space="preserve"> los pintorescos valles de Jaca.</w:t>
      </w:r>
    </w:p>
    <w:p w:rsidR="0050594F" w:rsidRDefault="0050594F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Principalmente el monte Pano, considerado inexpugnable, fue el punto de cita de los varones de indómita raza que miraban como un eterno baldón el dominio del alfanje agareno. Y reunidos allí en gran número, levantaron rústicas viviendas y protegieron el santuario de sus creencias con una improvisada fortaleza. Tal fue el origen de la célebre </w:t>
      </w:r>
      <w:r>
        <w:rPr>
          <w:rFonts w:ascii="Trebuchet MS" w:hAnsi="Trebuchet MS"/>
          <w:i/>
          <w:sz w:val="28"/>
          <w:szCs w:val="28"/>
        </w:rPr>
        <w:t>ciudad de Pano</w:t>
      </w:r>
      <w:r>
        <w:rPr>
          <w:rFonts w:ascii="Trebuchet MS" w:hAnsi="Trebuchet MS"/>
          <w:sz w:val="28"/>
          <w:szCs w:val="28"/>
        </w:rPr>
        <w:t>, motivo de muchas controversias, y muerta apenas nacida, según la versión de antiguas crónicas. El walí</w:t>
      </w:r>
      <w:r w:rsidR="003F3BF6">
        <w:rPr>
          <w:rFonts w:ascii="Trebuchet MS" w:hAnsi="Trebuchet MS"/>
          <w:sz w:val="28"/>
          <w:szCs w:val="28"/>
        </w:rPr>
        <w:t xml:space="preserve"> (3)</w:t>
      </w:r>
      <w:r>
        <w:rPr>
          <w:rFonts w:ascii="Trebuchet MS" w:hAnsi="Trebuchet MS"/>
          <w:sz w:val="28"/>
          <w:szCs w:val="28"/>
        </w:rPr>
        <w:t xml:space="preserve"> de Zaragoza, Abdalasis, o más probablemente su primo Ayub, queriendo destruir en su origen aquella resistencia que se organizaba, aprestó un numeroso ejército de bereberes</w:t>
      </w:r>
      <w:r w:rsidR="00C16878">
        <w:rPr>
          <w:rFonts w:ascii="Trebuchet MS" w:hAnsi="Trebuchet MS"/>
          <w:sz w:val="28"/>
          <w:szCs w:val="28"/>
        </w:rPr>
        <w:t xml:space="preserve"> (4)</w:t>
      </w:r>
      <w:r>
        <w:rPr>
          <w:rFonts w:ascii="Trebuchet MS" w:hAnsi="Trebuchet MS"/>
          <w:sz w:val="28"/>
          <w:szCs w:val="28"/>
        </w:rPr>
        <w:t>, atacó el monte, asaltó a Pano, y pasó a cuchillo a sus bravos defensores, que resistieron hasta el último trance con heroísmo digno de mejor suerte.</w:t>
      </w:r>
    </w:p>
    <w:p w:rsidR="0050594F" w:rsidRDefault="0050594F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Pocos cristianos habían escapado con vida, y estos pocos buscaron refugio en cuevas y ocultas guaridas, en tanto que su número </w:t>
      </w:r>
      <w:r w:rsidR="006548FA">
        <w:rPr>
          <w:rFonts w:ascii="Trebuchet MS" w:hAnsi="Trebuchet MS"/>
          <w:sz w:val="28"/>
          <w:szCs w:val="28"/>
        </w:rPr>
        <w:t>aumentaba con los que, animados del espíritu religioso, del patriotismo y del sentimiento de su dignidad, iban cada día a engrosar las filas de los independientes. Un suceso providencial hubo de reunir en una todas aquellas voluntades dispersas, haciendo más práctico su ardiente anhelo.</w:t>
      </w:r>
    </w:p>
    <w:p w:rsidR="006548FA" w:rsidRDefault="006548FA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Cierto día cazaba por el monte Pano el noble cristiano de Zaragoza Voto, o bien Otto, cuando, arrastrado por fogoso corcel e impelido por su ardor en el perseguimiento de un herido ciervo, dio consigo en tierra, y en sitio tan fatal</w:t>
      </w:r>
      <w:r w:rsidR="00C16878">
        <w:rPr>
          <w:rFonts w:ascii="Trebuchet MS" w:hAnsi="Trebuchet MS"/>
          <w:sz w:val="28"/>
          <w:szCs w:val="28"/>
        </w:rPr>
        <w:t xml:space="preserve"> (5)</w:t>
      </w:r>
      <w:r>
        <w:rPr>
          <w:rFonts w:ascii="Trebuchet MS" w:hAnsi="Trebuchet MS"/>
          <w:sz w:val="28"/>
          <w:szCs w:val="28"/>
        </w:rPr>
        <w:t xml:space="preserve">, que, resba—p. </w:t>
      </w:r>
      <w:r w:rsidR="0000596A">
        <w:rPr>
          <w:rFonts w:ascii="Trebuchet MS" w:hAnsi="Trebuchet MS"/>
          <w:sz w:val="28"/>
          <w:szCs w:val="28"/>
        </w:rPr>
        <w:t>298</w:t>
      </w:r>
      <w:r>
        <w:rPr>
          <w:rFonts w:ascii="Trebuchet MS" w:hAnsi="Trebuchet MS"/>
          <w:sz w:val="28"/>
          <w:szCs w:val="28"/>
        </w:rPr>
        <w:t>—</w:t>
      </w:r>
      <w:r w:rsidR="0000596A">
        <w:rPr>
          <w:rFonts w:ascii="Trebuchet MS" w:hAnsi="Trebuchet MS"/>
          <w:sz w:val="28"/>
          <w:szCs w:val="28"/>
        </w:rPr>
        <w:t>lando hasta el borde de una tajada</w:t>
      </w:r>
      <w:r w:rsidR="00C16878">
        <w:rPr>
          <w:rFonts w:ascii="Trebuchet MS" w:hAnsi="Trebuchet MS"/>
          <w:sz w:val="28"/>
          <w:szCs w:val="28"/>
        </w:rPr>
        <w:t xml:space="preserve"> (6)</w:t>
      </w:r>
      <w:r w:rsidR="0000596A">
        <w:rPr>
          <w:rFonts w:ascii="Trebuchet MS" w:hAnsi="Trebuchet MS"/>
          <w:sz w:val="28"/>
          <w:szCs w:val="28"/>
        </w:rPr>
        <w:t xml:space="preserve"> peña, se vio arrastrado a un espantoso precipicio. La altura era inmensa, la caída mortal, y sin embargo hubo de admirarse nuestro horrorizado caballero de verse sano y salvo en tierra, al pie de la terrible sima</w:t>
      </w:r>
      <w:r w:rsidR="00400F0C">
        <w:rPr>
          <w:rFonts w:ascii="Trebuchet MS" w:hAnsi="Trebuchet MS"/>
          <w:sz w:val="28"/>
          <w:szCs w:val="28"/>
        </w:rPr>
        <w:t xml:space="preserve"> (7)</w:t>
      </w:r>
      <w:r w:rsidR="0000596A">
        <w:rPr>
          <w:rFonts w:ascii="Trebuchet MS" w:hAnsi="Trebuchet MS"/>
          <w:sz w:val="28"/>
          <w:szCs w:val="28"/>
        </w:rPr>
        <w:t>.</w:t>
      </w:r>
      <w:r w:rsidR="00D3101A">
        <w:rPr>
          <w:rFonts w:ascii="Trebuchet MS" w:hAnsi="Trebuchet MS"/>
          <w:sz w:val="28"/>
          <w:szCs w:val="28"/>
        </w:rPr>
        <w:t xml:space="preserve"> Creyó en un milagro y se confirmó plenamente en esta idea, viendo, al ir en busca de su desbocado</w:t>
      </w:r>
      <w:r w:rsidR="00400F0C">
        <w:rPr>
          <w:rFonts w:ascii="Trebuchet MS" w:hAnsi="Trebuchet MS"/>
          <w:sz w:val="28"/>
          <w:szCs w:val="28"/>
        </w:rPr>
        <w:t xml:space="preserve"> (8)</w:t>
      </w:r>
      <w:r w:rsidR="00D3101A">
        <w:rPr>
          <w:rFonts w:ascii="Trebuchet MS" w:hAnsi="Trebuchet MS"/>
          <w:sz w:val="28"/>
          <w:szCs w:val="28"/>
        </w:rPr>
        <w:t xml:space="preserve"> caballo, una pequeña ermita, al pie del monte Pano, ante la cual se había parado el noble bruto, y delante </w:t>
      </w:r>
      <w:r w:rsidR="00D3101A">
        <w:rPr>
          <w:rFonts w:ascii="Trebuchet MS" w:hAnsi="Trebuchet MS"/>
          <w:sz w:val="28"/>
          <w:szCs w:val="28"/>
        </w:rPr>
        <w:lastRenderedPageBreak/>
        <w:t>del santuario el incorrupto cadáver de un santo cenobita</w:t>
      </w:r>
      <w:r w:rsidR="00400F0C">
        <w:rPr>
          <w:rFonts w:ascii="Trebuchet MS" w:hAnsi="Trebuchet MS"/>
          <w:sz w:val="28"/>
          <w:szCs w:val="28"/>
        </w:rPr>
        <w:t xml:space="preserve"> (9)</w:t>
      </w:r>
      <w:r w:rsidR="00D3101A">
        <w:rPr>
          <w:rFonts w:ascii="Trebuchet MS" w:hAnsi="Trebuchet MS"/>
          <w:sz w:val="28"/>
          <w:szCs w:val="28"/>
        </w:rPr>
        <w:t xml:space="preserve">. Aquella ermita estaba dedicada a San Juan Bautista, y aquel cadáver era de </w:t>
      </w:r>
      <w:r w:rsidR="00F508C7">
        <w:rPr>
          <w:rFonts w:ascii="Trebuchet MS" w:hAnsi="Trebuchet MS"/>
          <w:sz w:val="28"/>
          <w:szCs w:val="28"/>
        </w:rPr>
        <w:t xml:space="preserve">Juan de Atarés. Juan, dicen las crónicas, era un varón justo, un cristiano entusiasta, que lleno de santo fervor y tristemente impresionado </w:t>
      </w:r>
      <w:r w:rsidR="00B54D89">
        <w:rPr>
          <w:rFonts w:ascii="Trebuchet MS" w:hAnsi="Trebuchet MS"/>
          <w:sz w:val="28"/>
          <w:szCs w:val="28"/>
        </w:rPr>
        <w:t>por las desgracias de la patria, determinó retirarse a la vida ascética, estableciendo su morada en la soledad y convirtiéndola en santuario. Allí, entregado a devotas prácticas, expiró santamente, orando por el triunfo de su religión veneranda</w:t>
      </w:r>
      <w:r w:rsidR="00400F0C">
        <w:rPr>
          <w:rFonts w:ascii="Trebuchet MS" w:hAnsi="Trebuchet MS"/>
          <w:sz w:val="28"/>
          <w:szCs w:val="28"/>
        </w:rPr>
        <w:t xml:space="preserve"> (10)</w:t>
      </w:r>
      <w:r w:rsidR="00B54D89">
        <w:rPr>
          <w:rFonts w:ascii="Trebuchet MS" w:hAnsi="Trebuchet MS"/>
          <w:sz w:val="28"/>
          <w:szCs w:val="28"/>
        </w:rPr>
        <w:t>. El nombre de Juan de Atarés se leía claramente en la blanca piedra sobre la que estaba apoyada la cabeza del cadáver.</w:t>
      </w:r>
    </w:p>
    <w:p w:rsidR="00B54D89" w:rsidRDefault="00B54D89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Otto comunicó a su hermano Félix el venerable hallazgo, contándole los pormenores de su caída milagrosa, y agradecidos ambos a tan señalado favor del cielo, hicieron voto de consagrar al exclusivo servicio de Dios el resto de sus días, imitando el ejemplo de Juan de Atarés.</w:t>
      </w:r>
    </w:p>
    <w:p w:rsidR="00B54D89" w:rsidRDefault="00B54D89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Desde aquel día el monte Pano se llamó monte de </w:t>
      </w:r>
      <w:r>
        <w:rPr>
          <w:rFonts w:ascii="Trebuchet MS" w:hAnsi="Trebuchet MS"/>
          <w:i/>
          <w:sz w:val="28"/>
          <w:szCs w:val="28"/>
        </w:rPr>
        <w:t>San Juan de la Peña</w:t>
      </w:r>
      <w:r>
        <w:rPr>
          <w:rFonts w:ascii="Trebuchet MS" w:hAnsi="Trebuchet MS"/>
          <w:sz w:val="28"/>
          <w:szCs w:val="28"/>
        </w:rPr>
        <w:t xml:space="preserve">; desde aquel día cundió la fama de santidad de los dos hermanos, los nobles caballeros Voto y Félix, y aquella pobre cueva, aquella solitaria ermita, solo amparada por los </w:t>
      </w:r>
      <w:r w:rsidR="00233B47">
        <w:rPr>
          <w:rFonts w:ascii="Trebuchet MS" w:hAnsi="Trebuchet MS"/>
          <w:sz w:val="28"/>
          <w:szCs w:val="28"/>
        </w:rPr>
        <w:t>—p. 299— seculares troncos de la selva, aquel pequeño oratorio dedicado a San Juan Bautista, fue ya visitado por el afligido que, en sus cuitas, iba en busca de palabras de consuelo, y pronto encontraron allí alivio a sus aflicciones centenares de dolientes. La fama de los santos eremitas se extendía; otros penitentes les pedían amparo, construyeron allí cerca sus cabañas y se entregaron a la misma vida. EL monte de San Juan parecía el punto de cita de todos los cristianos refugiados en aquella parte del Pirineo.</w:t>
      </w:r>
    </w:p>
    <w:p w:rsidR="00233B47" w:rsidRDefault="00233B47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Las continuas exhortaciones de Voto y Félix surtieron su efecto. Cobrados del primer espanto los cristianos, reuniéronse en asamblea general los más notables; concertaron el mejor medio de oponerse a la morisma</w:t>
      </w:r>
      <w:r w:rsidR="00400F0C">
        <w:rPr>
          <w:rFonts w:ascii="Trebuchet MS" w:hAnsi="Trebuchet MS"/>
          <w:sz w:val="28"/>
          <w:szCs w:val="28"/>
        </w:rPr>
        <w:t xml:space="preserve"> (11)</w:t>
      </w:r>
      <w:r>
        <w:rPr>
          <w:rFonts w:ascii="Trebuchet MS" w:hAnsi="Trebuchet MS"/>
          <w:sz w:val="28"/>
          <w:szCs w:val="28"/>
        </w:rPr>
        <w:t xml:space="preserve">, y allí se enarboló la bandera que había de tremolar </w:t>
      </w:r>
      <w:r w:rsidR="00400F0C">
        <w:rPr>
          <w:rFonts w:ascii="Trebuchet MS" w:hAnsi="Trebuchet MS"/>
          <w:sz w:val="28"/>
          <w:szCs w:val="28"/>
        </w:rPr>
        <w:t xml:space="preserve">(12) </w:t>
      </w:r>
      <w:r>
        <w:rPr>
          <w:rFonts w:ascii="Trebuchet MS" w:hAnsi="Trebuchet MS"/>
          <w:sz w:val="28"/>
          <w:szCs w:val="28"/>
        </w:rPr>
        <w:t>sobre las ruinas del imperio mahometano.</w:t>
      </w:r>
    </w:p>
    <w:p w:rsidR="00233B47" w:rsidRDefault="00233B47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Faltábales un caudillo, y lo eligieron y proclamaron. El nombre del Pelayo aragonés, levantado sobre el escudo, era el de </w:t>
      </w:r>
      <w:r>
        <w:rPr>
          <w:rFonts w:ascii="Trebuchet MS" w:hAnsi="Trebuchet MS"/>
          <w:i/>
          <w:sz w:val="28"/>
          <w:szCs w:val="28"/>
        </w:rPr>
        <w:t>Garci-Jiménez</w:t>
      </w:r>
      <w:r>
        <w:rPr>
          <w:rFonts w:ascii="Trebuchet MS" w:hAnsi="Trebuchet MS"/>
          <w:sz w:val="28"/>
          <w:szCs w:val="28"/>
        </w:rPr>
        <w:t>.</w:t>
      </w:r>
    </w:p>
    <w:p w:rsidR="00233B47" w:rsidRDefault="00233B47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Examinadas las circunstancias de todas las plazas y pueblos que ya ocupaba el moro en los montes, parecióles Ainsa la más fácil</w:t>
      </w:r>
      <w:r w:rsidR="0038507B">
        <w:rPr>
          <w:rFonts w:ascii="Trebuchet MS" w:hAnsi="Trebuchet MS"/>
          <w:sz w:val="28"/>
          <w:szCs w:val="28"/>
        </w:rPr>
        <w:t xml:space="preserve"> de sorprender, ya por su escasa guarnición, ya por el estado de sus fortificac</w:t>
      </w:r>
      <w:r w:rsidR="00B2044E">
        <w:rPr>
          <w:rFonts w:ascii="Trebuchet MS" w:hAnsi="Trebuchet MS"/>
          <w:sz w:val="28"/>
          <w:szCs w:val="28"/>
        </w:rPr>
        <w:t xml:space="preserve">iones. Y después de implorar fervorosamente el auxilio del cielo, en la cueva de Pano, Garci-Jiménez, al frente de trescientos bravos, dejó a la izquierda el monte Oruel, y siguiendo </w:t>
      </w:r>
      <w:r w:rsidR="00163270">
        <w:rPr>
          <w:rFonts w:ascii="Trebuchet MS" w:hAnsi="Trebuchet MS"/>
          <w:sz w:val="28"/>
          <w:szCs w:val="28"/>
        </w:rPr>
        <w:lastRenderedPageBreak/>
        <w:t>la canal</w:t>
      </w:r>
      <w:r w:rsidR="00400F0C">
        <w:rPr>
          <w:rFonts w:ascii="Trebuchet MS" w:hAnsi="Trebuchet MS"/>
          <w:sz w:val="28"/>
          <w:szCs w:val="28"/>
        </w:rPr>
        <w:t xml:space="preserve"> (13)</w:t>
      </w:r>
      <w:r w:rsidR="00163270">
        <w:rPr>
          <w:rFonts w:ascii="Trebuchet MS" w:hAnsi="Trebuchet MS"/>
          <w:sz w:val="28"/>
          <w:szCs w:val="28"/>
        </w:rPr>
        <w:t xml:space="preserve"> del Guarga, pasado el Gállego, llegó a los campos de Ainsa.</w:t>
      </w:r>
    </w:p>
    <w:p w:rsidR="00163270" w:rsidRDefault="00163270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Llegar, asaltar y vencer, fue obra de un día. La guarnición de Ainsa, inesperadamente atacada, resistió poco y dio una victoria fácil a los cristianos. —p. 300—</w:t>
      </w:r>
    </w:p>
    <w:p w:rsidR="00163270" w:rsidRDefault="00163270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Importante era ya la toma de aquella plaza; pero el efecto moral de aquella acción había de ser mayor todavía. Jamás hubieran imaginado los bereberes tanta osadía en los cristianos; por lo que, poniéndose de acuerdo los jéiques </w:t>
      </w:r>
      <w:r w:rsidR="00C1166B">
        <w:rPr>
          <w:rFonts w:ascii="Trebuchet MS" w:hAnsi="Trebuchet MS"/>
          <w:sz w:val="28"/>
          <w:szCs w:val="28"/>
        </w:rPr>
        <w:t xml:space="preserve">(14) </w:t>
      </w:r>
      <w:r>
        <w:rPr>
          <w:rFonts w:ascii="Trebuchet MS" w:hAnsi="Trebuchet MS"/>
          <w:sz w:val="28"/>
          <w:szCs w:val="28"/>
        </w:rPr>
        <w:t>de las fronteras, se dispusieron apresuradamente a subir a Ainsa, con todas las fuerzas disponibles, para castigar la insolencia de Garci-Jiménez y los suyos. Los cristianos, peor armados y en menor número, no se amedrentaron, sin embargo; y, en vez de esperar el ataque dentro de los muros del pueblo, salieron fuera, dispuestos a librar campal batalla</w:t>
      </w:r>
      <w:r w:rsidR="00C1166B">
        <w:rPr>
          <w:rFonts w:ascii="Trebuchet MS" w:hAnsi="Trebuchet MS"/>
          <w:sz w:val="28"/>
          <w:szCs w:val="28"/>
        </w:rPr>
        <w:t xml:space="preserve"> (15)</w:t>
      </w:r>
      <w:r>
        <w:rPr>
          <w:rFonts w:ascii="Trebuchet MS" w:hAnsi="Trebuchet MS"/>
          <w:sz w:val="28"/>
          <w:szCs w:val="28"/>
        </w:rPr>
        <w:t>.</w:t>
      </w:r>
    </w:p>
    <w:p w:rsidR="00163270" w:rsidRDefault="00163270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Rompiéronse las hostilidades; peleóse con fiero valor de una y otra parte, y era muy dudoso el éxito, cuando sobre una encina apareció una resplandeciente cruz roja, dando el prodigio nuevo aliento a los cristianos. Atacaron estos con nuevo brío, y pronto quedó el campo por suyo. Todo el ejército de los bereberes había desaparecido, no quedando allí más que muertos y cautivos. El escudo de armas de Aragón ostenta todavía, en uno de sus cuarteles, la cruz roja de Sobrarbe, sobre la venerada encina.</w:t>
      </w:r>
    </w:p>
    <w:p w:rsidR="00163270" w:rsidRDefault="00163270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Después de la conquista de Ainsa, dejaron los </w:t>
      </w:r>
      <w:r w:rsidR="001C757B">
        <w:rPr>
          <w:rFonts w:ascii="Trebuchet MS" w:hAnsi="Trebuchet MS"/>
          <w:sz w:val="28"/>
          <w:szCs w:val="28"/>
        </w:rPr>
        <w:t>cristianos una fuerte guarnición en la villa y volvieron triunfantes a la cueva de Pano para dar gracias al Dios de los ejércitos con aquellos santos anacoretas</w:t>
      </w:r>
      <w:r w:rsidR="00B901A0">
        <w:rPr>
          <w:rFonts w:ascii="Trebuchet MS" w:hAnsi="Trebuchet MS"/>
          <w:sz w:val="28"/>
          <w:szCs w:val="28"/>
        </w:rPr>
        <w:t xml:space="preserve"> (16)</w:t>
      </w:r>
      <w:r w:rsidR="001C757B">
        <w:rPr>
          <w:rFonts w:ascii="Trebuchet MS" w:hAnsi="Trebuchet MS"/>
          <w:sz w:val="28"/>
          <w:szCs w:val="28"/>
        </w:rPr>
        <w:t xml:space="preserve"> que habían sido sus principales consejeros. Dícese que allá, hacia el año 724, fue proclamado Garci-Jiménez rey de Sobrarbe, es decir del </w:t>
      </w:r>
      <w:r w:rsidR="0053602C">
        <w:rPr>
          <w:rFonts w:ascii="Trebuchet MS" w:hAnsi="Trebuchet MS"/>
          <w:sz w:val="28"/>
          <w:szCs w:val="28"/>
        </w:rPr>
        <w:t>pequeño territorio de unas doce</w:t>
      </w:r>
      <w:r w:rsidR="001C757B">
        <w:rPr>
          <w:rFonts w:ascii="Trebuchet MS" w:hAnsi="Trebuchet MS"/>
          <w:sz w:val="28"/>
          <w:szCs w:val="28"/>
        </w:rPr>
        <w:t xml:space="preserve"> leguas de N. a S., y otras tantas de E. a O., cuyo centro y capital era Ainsa. Afirman otros que el tí—p. 301—tulo de soberano solo se concedió a su sucesor Iñigo, llamado </w:t>
      </w:r>
      <w:r w:rsidR="001C757B">
        <w:rPr>
          <w:rFonts w:ascii="Trebuchet MS" w:hAnsi="Trebuchet MS"/>
          <w:i/>
          <w:sz w:val="28"/>
          <w:szCs w:val="28"/>
        </w:rPr>
        <w:t>Arista</w:t>
      </w:r>
      <w:r w:rsidR="001C757B">
        <w:rPr>
          <w:rFonts w:ascii="Trebuchet MS" w:hAnsi="Trebuchet MS"/>
          <w:sz w:val="28"/>
          <w:szCs w:val="28"/>
        </w:rPr>
        <w:t>, el roble, el fuerte, después de una memorable victoria alcanzada contra los agarenos en las inmediaciones de Arahuest, donde se reprodujo un segundo milagro, apareciendo, para animar a las huestes cristianas, una cruz blanca en el cielo, cruz blanca que, en campo azul, se ve también en el cuartel</w:t>
      </w:r>
      <w:r w:rsidR="0053602C">
        <w:rPr>
          <w:rFonts w:ascii="Trebuchet MS" w:hAnsi="Trebuchet MS"/>
          <w:sz w:val="28"/>
          <w:szCs w:val="28"/>
        </w:rPr>
        <w:t xml:space="preserve"> (17)</w:t>
      </w:r>
      <w:r w:rsidR="001C757B">
        <w:rPr>
          <w:rFonts w:ascii="Trebuchet MS" w:hAnsi="Trebuchet MS"/>
          <w:sz w:val="28"/>
          <w:szCs w:val="28"/>
        </w:rPr>
        <w:t xml:space="preserve"> superior de la derecha del escudo de Aragón. El relato de estos sobrenaturales prodigios, repetidos de generación en generación con admirable candidez; el relato de la aparición de la cruz de Sobrarbe, como de Santiago en Asturias y en la batalla de Clavijo, y de San Jorge en el campo de Alcoraz, son hechos que, cuando menos, hablan con elocuencia </w:t>
      </w:r>
      <w:r w:rsidR="00437377">
        <w:rPr>
          <w:rFonts w:ascii="Trebuchet MS" w:hAnsi="Trebuchet MS"/>
          <w:sz w:val="28"/>
          <w:szCs w:val="28"/>
        </w:rPr>
        <w:t xml:space="preserve">a favor de </w:t>
      </w:r>
      <w:r w:rsidR="00437377">
        <w:rPr>
          <w:rFonts w:ascii="Trebuchet MS" w:hAnsi="Trebuchet MS"/>
          <w:sz w:val="28"/>
          <w:szCs w:val="28"/>
        </w:rPr>
        <w:lastRenderedPageBreak/>
        <w:t>aquella sencilla fe de nuestros padres que tan sublime heroísmo inspiraba.</w:t>
      </w:r>
    </w:p>
    <w:p w:rsidR="00437377" w:rsidRDefault="00437377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Por aquel tiempo, dícese que los cristianos mandados por cierto Aznar, a quien el rey, en su expedición a Navarra, había confiado las fuerzas que quedaban en San Juan, tomaron por asalto la ciudad de Jaca en 769. Este hecho dio origen al </w:t>
      </w:r>
      <w:r>
        <w:rPr>
          <w:rFonts w:ascii="Trebuchet MS" w:hAnsi="Trebuchet MS"/>
          <w:i/>
          <w:sz w:val="28"/>
          <w:szCs w:val="28"/>
        </w:rPr>
        <w:t>condado de Aragón</w:t>
      </w:r>
      <w:r>
        <w:rPr>
          <w:rFonts w:ascii="Trebuchet MS" w:hAnsi="Trebuchet MS"/>
          <w:sz w:val="28"/>
          <w:szCs w:val="28"/>
        </w:rPr>
        <w:t>, pequeña comarca comprendida entre dos ríos que llevan este nombre, y Aznar fue el primer conde dependiente del rey de Sobrarbe.</w:t>
      </w:r>
    </w:p>
    <w:p w:rsidR="00437377" w:rsidRDefault="00437377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Garci-Íñiguez, que sucedió a su padre Iñigo, casóse con la hija del conde de Aragón, y, al morir </w:t>
      </w:r>
      <w:r w:rsidR="00294DB9">
        <w:rPr>
          <w:rFonts w:ascii="Trebuchet MS" w:hAnsi="Trebuchet MS"/>
          <w:sz w:val="28"/>
          <w:szCs w:val="28"/>
        </w:rPr>
        <w:t>su suegro, heredó este condado que conservaron siempre sus sucesores.</w:t>
      </w:r>
    </w:p>
    <w:p w:rsidR="00793DDC" w:rsidRDefault="00793DDC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Parece también que el título de </w:t>
      </w:r>
      <w:r>
        <w:rPr>
          <w:rFonts w:ascii="Trebuchet MS" w:hAnsi="Trebuchet MS"/>
          <w:i/>
          <w:sz w:val="28"/>
          <w:szCs w:val="28"/>
        </w:rPr>
        <w:t>rey de Aragón</w:t>
      </w:r>
      <w:r>
        <w:rPr>
          <w:rFonts w:ascii="Trebuchet MS" w:hAnsi="Trebuchet MS"/>
          <w:sz w:val="28"/>
          <w:szCs w:val="28"/>
        </w:rPr>
        <w:t xml:space="preserve"> que figura más tarde, se confirió ya a Sancho Garcés, llamado Abarca, por el calzado con que se presentó en Jaca, en la asamblea de notables, —p. 301—</w:t>
      </w:r>
      <w:r w:rsidR="00A259B0">
        <w:rPr>
          <w:rFonts w:ascii="Trebuchet MS" w:hAnsi="Trebuchet MS"/>
          <w:sz w:val="28"/>
          <w:szCs w:val="28"/>
        </w:rPr>
        <w:t xml:space="preserve"> ricos-hombres</w:t>
      </w:r>
      <w:r w:rsidR="00D604F3">
        <w:rPr>
          <w:rFonts w:ascii="Trebuchet MS" w:hAnsi="Trebuchet MS"/>
          <w:sz w:val="28"/>
          <w:szCs w:val="28"/>
        </w:rPr>
        <w:t xml:space="preserve"> (1</w:t>
      </w:r>
      <w:r w:rsidR="005D4F2E">
        <w:rPr>
          <w:rFonts w:ascii="Trebuchet MS" w:hAnsi="Trebuchet MS"/>
          <w:sz w:val="28"/>
          <w:szCs w:val="28"/>
        </w:rPr>
        <w:t>8</w:t>
      </w:r>
      <w:r w:rsidR="00D604F3">
        <w:rPr>
          <w:rFonts w:ascii="Trebuchet MS" w:hAnsi="Trebuchet MS"/>
          <w:sz w:val="28"/>
          <w:szCs w:val="28"/>
        </w:rPr>
        <w:t>)</w:t>
      </w:r>
      <w:r w:rsidR="00A259B0">
        <w:rPr>
          <w:rFonts w:ascii="Trebuchet MS" w:hAnsi="Trebuchet MS"/>
          <w:sz w:val="28"/>
          <w:szCs w:val="28"/>
        </w:rPr>
        <w:t xml:space="preserve"> y barones que le proclamaron.</w:t>
      </w:r>
    </w:p>
    <w:p w:rsidR="00A259B0" w:rsidRDefault="00A259B0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Así, pues, el nombre de Sobrarbe, que, según advierte Zurita, no viene a significar la cruz </w:t>
      </w:r>
      <w:r>
        <w:rPr>
          <w:rFonts w:ascii="Trebuchet MS" w:hAnsi="Trebuchet MS"/>
          <w:i/>
          <w:sz w:val="28"/>
          <w:szCs w:val="28"/>
        </w:rPr>
        <w:t>sobre el árbol</w:t>
      </w:r>
      <w:r>
        <w:rPr>
          <w:rFonts w:ascii="Trebuchet MS" w:hAnsi="Trebuchet MS"/>
          <w:sz w:val="28"/>
          <w:szCs w:val="28"/>
        </w:rPr>
        <w:t xml:space="preserve">, como pretendieron algunos, sino país </w:t>
      </w:r>
      <w:r>
        <w:rPr>
          <w:rFonts w:ascii="Trebuchet MS" w:hAnsi="Trebuchet MS"/>
          <w:i/>
          <w:sz w:val="28"/>
          <w:szCs w:val="28"/>
        </w:rPr>
        <w:t>sobre</w:t>
      </w:r>
      <w:r>
        <w:rPr>
          <w:rFonts w:ascii="Trebuchet MS" w:hAnsi="Trebuchet MS"/>
          <w:sz w:val="28"/>
          <w:szCs w:val="28"/>
        </w:rPr>
        <w:t xml:space="preserve"> la sierra de </w:t>
      </w:r>
      <w:r>
        <w:rPr>
          <w:rFonts w:ascii="Trebuchet MS" w:hAnsi="Trebuchet MS"/>
          <w:i/>
          <w:sz w:val="28"/>
          <w:szCs w:val="28"/>
        </w:rPr>
        <w:t>Arbe</w:t>
      </w:r>
      <w:r>
        <w:rPr>
          <w:rFonts w:ascii="Trebuchet MS" w:hAnsi="Trebuchet MS"/>
          <w:sz w:val="28"/>
          <w:szCs w:val="28"/>
        </w:rPr>
        <w:t xml:space="preserve">, quedó poco a poco reducido a un recuerdo histórico, principalmente cuando las fronteras de Aragón empezaron a ensancharse de una manera notable en el reinado de Ramiro I, el hijo primogénito de Sancho el Mayor. Esto, no obstante, desde D. Gonzalo a Pedro III y su hijo D. Jaime, el soberano de Aragón se tituló siempre </w:t>
      </w:r>
      <w:r>
        <w:rPr>
          <w:rFonts w:ascii="Trebuchet MS" w:hAnsi="Trebuchet MS"/>
          <w:i/>
          <w:sz w:val="28"/>
          <w:szCs w:val="28"/>
        </w:rPr>
        <w:t>rey de Sobrarbe</w:t>
      </w:r>
      <w:r>
        <w:rPr>
          <w:rFonts w:ascii="Trebuchet MS" w:hAnsi="Trebuchet MS"/>
          <w:sz w:val="28"/>
          <w:szCs w:val="28"/>
        </w:rPr>
        <w:t>.</w:t>
      </w:r>
    </w:p>
    <w:p w:rsidR="00A259B0" w:rsidRDefault="00A259B0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Y fáltame tan solo añadir, para completar esta rápida ojeada, que a los primeros tiempos de Sobrarbe, en que era electivo el monarca, se refieren algunos interregnos</w:t>
      </w:r>
      <w:r w:rsidR="005D4F2E">
        <w:rPr>
          <w:rFonts w:ascii="Trebuchet MS" w:hAnsi="Trebuchet MS"/>
          <w:sz w:val="28"/>
          <w:szCs w:val="28"/>
        </w:rPr>
        <w:t xml:space="preserve"> (19)</w:t>
      </w:r>
      <w:r>
        <w:rPr>
          <w:rFonts w:ascii="Trebuchet MS" w:hAnsi="Trebuchet MS"/>
          <w:sz w:val="28"/>
          <w:szCs w:val="28"/>
        </w:rPr>
        <w:t>, durante los que se hicieron ensayos de república más o menos popular, forma de gobierno aconsejada por las circunstancias o tal vez por abusos de los que primero se titularon reyes.</w:t>
      </w:r>
    </w:p>
    <w:p w:rsidR="00A259B0" w:rsidRDefault="00A259B0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A aquellos tiempos refiérense igualmente los debatidos fueros de Sobrarbe, de verdadero espíritu democrático, y hasta la creación de la célebre magistratura del Justicia, llamada a ser el poder regulador entre las extralimitaciones del rey y los derechos capitales del pueblo.</w:t>
      </w:r>
    </w:p>
    <w:p w:rsidR="009C1A5E" w:rsidRDefault="009C1A5E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</w:p>
    <w:p w:rsidR="009C1A5E" w:rsidRDefault="009C1A5E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</w:p>
    <w:p w:rsidR="009C1A5E" w:rsidRDefault="009C1A5E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(1)</w:t>
      </w:r>
      <w:r w:rsidR="004D74E9">
        <w:rPr>
          <w:rFonts w:ascii="Trebuchet MS" w:hAnsi="Trebuchet MS"/>
          <w:sz w:val="28"/>
          <w:szCs w:val="28"/>
        </w:rPr>
        <w:t xml:space="preserve"> agarenas: </w:t>
      </w:r>
      <w:r w:rsidR="00F22B6A">
        <w:rPr>
          <w:rFonts w:ascii="Trebuchet MS" w:hAnsi="Trebuchet MS"/>
          <w:sz w:val="28"/>
          <w:szCs w:val="28"/>
        </w:rPr>
        <w:t>musulmanas</w:t>
      </w:r>
    </w:p>
    <w:p w:rsidR="009C1A5E" w:rsidRDefault="009C1A5E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(2)</w:t>
      </w:r>
      <w:r w:rsidR="004D74E9">
        <w:rPr>
          <w:rFonts w:ascii="Trebuchet MS" w:hAnsi="Trebuchet MS"/>
          <w:sz w:val="28"/>
          <w:szCs w:val="28"/>
        </w:rPr>
        <w:t xml:space="preserve"> circuyen: </w:t>
      </w:r>
      <w:r w:rsidR="00F22B6A">
        <w:rPr>
          <w:rFonts w:ascii="Trebuchet MS" w:hAnsi="Trebuchet MS"/>
          <w:sz w:val="28"/>
          <w:szCs w:val="28"/>
        </w:rPr>
        <w:t>rodean</w:t>
      </w:r>
    </w:p>
    <w:p w:rsidR="009C1A5E" w:rsidRDefault="009C1A5E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(3)</w:t>
      </w:r>
      <w:r w:rsidR="004D74E9">
        <w:rPr>
          <w:rFonts w:ascii="Trebuchet MS" w:hAnsi="Trebuchet MS"/>
          <w:sz w:val="28"/>
          <w:szCs w:val="28"/>
        </w:rPr>
        <w:t xml:space="preserve"> walí: </w:t>
      </w:r>
      <w:r w:rsidR="00F22B6A">
        <w:rPr>
          <w:rFonts w:ascii="Trebuchet MS" w:hAnsi="Trebuchet MS"/>
          <w:sz w:val="28"/>
          <w:szCs w:val="28"/>
        </w:rPr>
        <w:t>gobernador de una provincia en los estados musulmanes</w:t>
      </w:r>
    </w:p>
    <w:p w:rsidR="009C1A5E" w:rsidRDefault="009C1A5E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(4)</w:t>
      </w:r>
      <w:r w:rsidR="004D74E9">
        <w:rPr>
          <w:rFonts w:ascii="Trebuchet MS" w:hAnsi="Trebuchet MS"/>
          <w:sz w:val="28"/>
          <w:szCs w:val="28"/>
        </w:rPr>
        <w:t xml:space="preserve"> bereberes: </w:t>
      </w:r>
      <w:r w:rsidR="00681037">
        <w:rPr>
          <w:rFonts w:ascii="Trebuchet MS" w:hAnsi="Trebuchet MS"/>
          <w:sz w:val="28"/>
          <w:szCs w:val="28"/>
        </w:rPr>
        <w:t>pueblo de</w:t>
      </w:r>
      <w:r w:rsidR="00906C8B">
        <w:rPr>
          <w:rFonts w:ascii="Trebuchet MS" w:hAnsi="Trebuchet MS"/>
          <w:sz w:val="28"/>
          <w:szCs w:val="28"/>
        </w:rPr>
        <w:t xml:space="preserve"> Africa septentrional</w:t>
      </w:r>
    </w:p>
    <w:p w:rsidR="009C1A5E" w:rsidRDefault="009C1A5E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(5)</w:t>
      </w:r>
      <w:r w:rsidR="00681037">
        <w:rPr>
          <w:rFonts w:ascii="Trebuchet MS" w:hAnsi="Trebuchet MS"/>
          <w:sz w:val="28"/>
          <w:szCs w:val="28"/>
        </w:rPr>
        <w:t xml:space="preserve"> fatal: desgraciado </w:t>
      </w:r>
    </w:p>
    <w:p w:rsidR="009C1A5E" w:rsidRDefault="009C1A5E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lastRenderedPageBreak/>
        <w:t>(6)</w:t>
      </w:r>
      <w:r w:rsidR="004D74E9">
        <w:rPr>
          <w:rFonts w:ascii="Trebuchet MS" w:hAnsi="Trebuchet MS"/>
          <w:sz w:val="28"/>
          <w:szCs w:val="28"/>
        </w:rPr>
        <w:t xml:space="preserve"> tajada:</w:t>
      </w:r>
      <w:r w:rsidR="00A301FA">
        <w:rPr>
          <w:rFonts w:ascii="Trebuchet MS" w:hAnsi="Trebuchet MS"/>
          <w:sz w:val="28"/>
          <w:szCs w:val="28"/>
        </w:rPr>
        <w:t xml:space="preserve"> cortada verticalmente</w:t>
      </w:r>
      <w:r w:rsidR="004D74E9">
        <w:rPr>
          <w:rFonts w:ascii="Trebuchet MS" w:hAnsi="Trebuchet MS"/>
          <w:sz w:val="28"/>
          <w:szCs w:val="28"/>
        </w:rPr>
        <w:t xml:space="preserve"> </w:t>
      </w:r>
    </w:p>
    <w:p w:rsidR="009C1A5E" w:rsidRDefault="009C1A5E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(7)</w:t>
      </w:r>
      <w:r w:rsidR="004D74E9">
        <w:rPr>
          <w:rFonts w:ascii="Trebuchet MS" w:hAnsi="Trebuchet MS"/>
          <w:sz w:val="28"/>
          <w:szCs w:val="28"/>
        </w:rPr>
        <w:t xml:space="preserve"> sima: </w:t>
      </w:r>
      <w:r w:rsidR="00B854E5">
        <w:rPr>
          <w:rFonts w:ascii="Trebuchet MS" w:hAnsi="Trebuchet MS"/>
          <w:sz w:val="28"/>
          <w:szCs w:val="28"/>
        </w:rPr>
        <w:t>precipicio, despeñadero</w:t>
      </w:r>
    </w:p>
    <w:p w:rsidR="009C1A5E" w:rsidRDefault="009C1A5E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(8)</w:t>
      </w:r>
      <w:r w:rsidR="004D74E9">
        <w:rPr>
          <w:rFonts w:ascii="Trebuchet MS" w:hAnsi="Trebuchet MS"/>
          <w:sz w:val="28"/>
          <w:szCs w:val="28"/>
        </w:rPr>
        <w:t xml:space="preserve"> desbocado: </w:t>
      </w:r>
      <w:r w:rsidR="00681037">
        <w:rPr>
          <w:rFonts w:ascii="Trebuchet MS" w:hAnsi="Trebuchet MS"/>
          <w:sz w:val="28"/>
          <w:szCs w:val="28"/>
        </w:rPr>
        <w:t>espantado, sin obedecer al bocado</w:t>
      </w:r>
    </w:p>
    <w:p w:rsidR="009C1A5E" w:rsidRDefault="009C1A5E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(9)</w:t>
      </w:r>
      <w:r w:rsidR="004D74E9">
        <w:rPr>
          <w:rFonts w:ascii="Trebuchet MS" w:hAnsi="Trebuchet MS"/>
          <w:sz w:val="28"/>
          <w:szCs w:val="28"/>
        </w:rPr>
        <w:t xml:space="preserve"> cenobita: </w:t>
      </w:r>
      <w:r w:rsidR="00A2717D">
        <w:rPr>
          <w:rFonts w:ascii="Trebuchet MS" w:hAnsi="Trebuchet MS"/>
          <w:sz w:val="28"/>
          <w:szCs w:val="28"/>
        </w:rPr>
        <w:t>monje</w:t>
      </w:r>
    </w:p>
    <w:p w:rsidR="009C1A5E" w:rsidRDefault="009C1A5E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(10)</w:t>
      </w:r>
      <w:r w:rsidR="004D74E9">
        <w:rPr>
          <w:rFonts w:ascii="Trebuchet MS" w:hAnsi="Trebuchet MS"/>
          <w:sz w:val="28"/>
          <w:szCs w:val="28"/>
        </w:rPr>
        <w:t xml:space="preserve"> veneranda: </w:t>
      </w:r>
      <w:r w:rsidR="00A53A0D">
        <w:rPr>
          <w:rFonts w:ascii="Trebuchet MS" w:hAnsi="Trebuchet MS"/>
          <w:sz w:val="28"/>
          <w:szCs w:val="28"/>
        </w:rPr>
        <w:t>venerable</w:t>
      </w:r>
    </w:p>
    <w:p w:rsidR="009C1A5E" w:rsidRDefault="009C1A5E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(11)</w:t>
      </w:r>
      <w:r w:rsidR="004D74E9">
        <w:rPr>
          <w:rFonts w:ascii="Trebuchet MS" w:hAnsi="Trebuchet MS"/>
          <w:sz w:val="28"/>
          <w:szCs w:val="28"/>
        </w:rPr>
        <w:t xml:space="preserve"> morisma: </w:t>
      </w:r>
      <w:r w:rsidR="008E641C">
        <w:rPr>
          <w:rFonts w:ascii="Trebuchet MS" w:hAnsi="Trebuchet MS"/>
          <w:sz w:val="28"/>
          <w:szCs w:val="28"/>
        </w:rPr>
        <w:t xml:space="preserve">los </w:t>
      </w:r>
      <w:r w:rsidR="006D4D04">
        <w:rPr>
          <w:rFonts w:ascii="Trebuchet MS" w:hAnsi="Trebuchet MS"/>
          <w:sz w:val="28"/>
          <w:szCs w:val="28"/>
        </w:rPr>
        <w:t>moros</w:t>
      </w:r>
      <w:r w:rsidR="008E641C">
        <w:rPr>
          <w:rFonts w:ascii="Trebuchet MS" w:hAnsi="Trebuchet MS"/>
          <w:sz w:val="28"/>
          <w:szCs w:val="28"/>
        </w:rPr>
        <w:t>, en su conjunto</w:t>
      </w:r>
    </w:p>
    <w:p w:rsidR="009C1A5E" w:rsidRDefault="009C1A5E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(12)</w:t>
      </w:r>
      <w:r w:rsidR="004D74E9">
        <w:rPr>
          <w:rFonts w:ascii="Trebuchet MS" w:hAnsi="Trebuchet MS"/>
          <w:sz w:val="28"/>
          <w:szCs w:val="28"/>
        </w:rPr>
        <w:t xml:space="preserve"> tremolar: </w:t>
      </w:r>
      <w:r w:rsidR="00B41F59">
        <w:rPr>
          <w:rFonts w:ascii="Trebuchet MS" w:hAnsi="Trebuchet MS"/>
          <w:sz w:val="28"/>
          <w:szCs w:val="28"/>
        </w:rPr>
        <w:t>ondear</w:t>
      </w:r>
    </w:p>
    <w:p w:rsidR="009C1A5E" w:rsidRDefault="009C1A5E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(13)</w:t>
      </w:r>
      <w:r w:rsidR="004D74E9">
        <w:rPr>
          <w:rFonts w:ascii="Trebuchet MS" w:hAnsi="Trebuchet MS"/>
          <w:sz w:val="28"/>
          <w:szCs w:val="28"/>
        </w:rPr>
        <w:t xml:space="preserve"> canal: </w:t>
      </w:r>
      <w:r w:rsidR="00117B5A">
        <w:rPr>
          <w:rFonts w:ascii="Trebuchet MS" w:hAnsi="Trebuchet MS"/>
          <w:sz w:val="28"/>
          <w:szCs w:val="28"/>
        </w:rPr>
        <w:t>cauce, acequia</w:t>
      </w:r>
    </w:p>
    <w:p w:rsidR="009C1A5E" w:rsidRDefault="009C1A5E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(14)</w:t>
      </w:r>
      <w:r w:rsidR="004D74E9">
        <w:rPr>
          <w:rFonts w:ascii="Trebuchet MS" w:hAnsi="Trebuchet MS"/>
          <w:sz w:val="28"/>
          <w:szCs w:val="28"/>
        </w:rPr>
        <w:t xml:space="preserve"> jéiques: </w:t>
      </w:r>
      <w:r w:rsidR="00B41F59">
        <w:rPr>
          <w:rFonts w:ascii="Trebuchet MS" w:hAnsi="Trebuchet MS"/>
          <w:sz w:val="28"/>
          <w:szCs w:val="28"/>
        </w:rPr>
        <w:t>gobernadores de un territorio</w:t>
      </w:r>
    </w:p>
    <w:p w:rsidR="009C1A5E" w:rsidRDefault="009C1A5E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(15)</w:t>
      </w:r>
      <w:r w:rsidR="004D74E9">
        <w:rPr>
          <w:rFonts w:ascii="Trebuchet MS" w:hAnsi="Trebuchet MS"/>
          <w:sz w:val="28"/>
          <w:szCs w:val="28"/>
        </w:rPr>
        <w:t xml:space="preserve"> batalla campal: </w:t>
      </w:r>
    </w:p>
    <w:p w:rsidR="009C1A5E" w:rsidRDefault="009C1A5E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(16)</w:t>
      </w:r>
      <w:r w:rsidR="004D74E9">
        <w:rPr>
          <w:rFonts w:ascii="Trebuchet MS" w:hAnsi="Trebuchet MS"/>
          <w:sz w:val="28"/>
          <w:szCs w:val="28"/>
        </w:rPr>
        <w:t xml:space="preserve"> anacoretas: </w:t>
      </w:r>
      <w:r w:rsidR="002A7FF6">
        <w:rPr>
          <w:rFonts w:ascii="Trebuchet MS" w:hAnsi="Trebuchet MS"/>
          <w:sz w:val="28"/>
          <w:szCs w:val="28"/>
        </w:rPr>
        <w:t xml:space="preserve">religioso apartado del mundo, entregado al rezo y la penitencia </w:t>
      </w:r>
    </w:p>
    <w:p w:rsidR="009C1A5E" w:rsidRDefault="009C1A5E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(17)</w:t>
      </w:r>
      <w:r w:rsidR="004D74E9">
        <w:rPr>
          <w:rFonts w:ascii="Trebuchet MS" w:hAnsi="Trebuchet MS"/>
          <w:sz w:val="28"/>
          <w:szCs w:val="28"/>
        </w:rPr>
        <w:t xml:space="preserve"> cuartel: </w:t>
      </w:r>
      <w:r w:rsidR="00117B5A">
        <w:rPr>
          <w:rFonts w:ascii="Trebuchet MS" w:hAnsi="Trebuchet MS"/>
          <w:sz w:val="28"/>
          <w:szCs w:val="28"/>
        </w:rPr>
        <w:t>división de un escudo</w:t>
      </w:r>
    </w:p>
    <w:p w:rsidR="009C1A5E" w:rsidRDefault="009C1A5E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(18)</w:t>
      </w:r>
      <w:r w:rsidR="004D74E9">
        <w:rPr>
          <w:rFonts w:ascii="Trebuchet MS" w:hAnsi="Trebuchet MS"/>
          <w:sz w:val="28"/>
          <w:szCs w:val="28"/>
        </w:rPr>
        <w:t xml:space="preserve"> ricos-hombres: </w:t>
      </w:r>
      <w:r w:rsidR="00B41F59">
        <w:rPr>
          <w:rFonts w:ascii="Trebuchet MS" w:hAnsi="Trebuchet MS"/>
          <w:sz w:val="28"/>
          <w:szCs w:val="28"/>
        </w:rPr>
        <w:t>miembros de la alta nobleza, ricos y poderosos</w:t>
      </w:r>
    </w:p>
    <w:p w:rsidR="009C1A5E" w:rsidRDefault="009C1A5E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(19)</w:t>
      </w:r>
      <w:r w:rsidR="004D74E9">
        <w:rPr>
          <w:rFonts w:ascii="Trebuchet MS" w:hAnsi="Trebuchet MS"/>
          <w:sz w:val="28"/>
          <w:szCs w:val="28"/>
        </w:rPr>
        <w:t xml:space="preserve"> interregnos: </w:t>
      </w:r>
      <w:r w:rsidR="00243BAA">
        <w:rPr>
          <w:rFonts w:ascii="Trebuchet MS" w:hAnsi="Trebuchet MS"/>
          <w:sz w:val="28"/>
          <w:szCs w:val="28"/>
        </w:rPr>
        <w:t>espacio de tiempo sin soberano</w:t>
      </w:r>
    </w:p>
    <w:p w:rsidR="009C1A5E" w:rsidRPr="00A259B0" w:rsidRDefault="00E12909" w:rsidP="0050594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</w:t>
      </w:r>
      <w:r w:rsidR="00ED6B5A">
        <w:rPr>
          <w:rFonts w:ascii="Trebuchet MS" w:hAnsi="Trebuchet MS"/>
          <w:sz w:val="28"/>
          <w:szCs w:val="28"/>
        </w:rPr>
        <w:t xml:space="preserve"> </w:t>
      </w:r>
    </w:p>
    <w:sectPr w:rsidR="009C1A5E" w:rsidRPr="00A259B0" w:rsidSect="00946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useFELayout/>
  </w:compat>
  <w:rsids>
    <w:rsidRoot w:val="00137E32"/>
    <w:rsid w:val="0000596A"/>
    <w:rsid w:val="00117B5A"/>
    <w:rsid w:val="00137E32"/>
    <w:rsid w:val="00163270"/>
    <w:rsid w:val="001C757B"/>
    <w:rsid w:val="0023327E"/>
    <w:rsid w:val="00233B47"/>
    <w:rsid w:val="00243BAA"/>
    <w:rsid w:val="00294DB9"/>
    <w:rsid w:val="002A7FF6"/>
    <w:rsid w:val="0038507B"/>
    <w:rsid w:val="003F3BF6"/>
    <w:rsid w:val="00400F0C"/>
    <w:rsid w:val="00437377"/>
    <w:rsid w:val="004D74E9"/>
    <w:rsid w:val="0050594F"/>
    <w:rsid w:val="0053602C"/>
    <w:rsid w:val="005D4F2E"/>
    <w:rsid w:val="006548FA"/>
    <w:rsid w:val="00681037"/>
    <w:rsid w:val="006D4D04"/>
    <w:rsid w:val="00793DDC"/>
    <w:rsid w:val="008E641C"/>
    <w:rsid w:val="008E755C"/>
    <w:rsid w:val="00906C8B"/>
    <w:rsid w:val="009460A1"/>
    <w:rsid w:val="009C1A5E"/>
    <w:rsid w:val="00A259B0"/>
    <w:rsid w:val="00A2717D"/>
    <w:rsid w:val="00A301FA"/>
    <w:rsid w:val="00A53A0D"/>
    <w:rsid w:val="00B2044E"/>
    <w:rsid w:val="00B41F59"/>
    <w:rsid w:val="00B54D89"/>
    <w:rsid w:val="00B854E5"/>
    <w:rsid w:val="00B901A0"/>
    <w:rsid w:val="00BB6B8E"/>
    <w:rsid w:val="00C1166B"/>
    <w:rsid w:val="00C16878"/>
    <w:rsid w:val="00C63BBB"/>
    <w:rsid w:val="00D3101A"/>
    <w:rsid w:val="00D604F3"/>
    <w:rsid w:val="00E12909"/>
    <w:rsid w:val="00ED6B5A"/>
    <w:rsid w:val="00F22B6A"/>
    <w:rsid w:val="00F5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1579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</dc:creator>
  <cp:keywords/>
  <dc:description/>
  <cp:lastModifiedBy>Rosario</cp:lastModifiedBy>
  <cp:revision>40</cp:revision>
  <dcterms:created xsi:type="dcterms:W3CDTF">2018-06-08T15:46:00Z</dcterms:created>
  <dcterms:modified xsi:type="dcterms:W3CDTF">2018-06-16T15:42:00Z</dcterms:modified>
</cp:coreProperties>
</file>